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10" w:rsidRPr="00BA0E97" w:rsidRDefault="00B05910" w:rsidP="00B05910">
      <w:pPr>
        <w:pStyle w:val="af4"/>
        <w:rPr>
          <w:sz w:val="22"/>
          <w:szCs w:val="22"/>
        </w:rPr>
      </w:pPr>
      <w:r w:rsidRPr="00BA0E97">
        <w:rPr>
          <w:sz w:val="22"/>
          <w:szCs w:val="22"/>
        </w:rPr>
        <w:t xml:space="preserve">ДОГОВОР № </w:t>
      </w:r>
    </w:p>
    <w:p w:rsidR="00B05910" w:rsidRPr="00BA0E97" w:rsidRDefault="00B05910" w:rsidP="00B05910">
      <w:pPr>
        <w:pStyle w:val="af4"/>
        <w:rPr>
          <w:sz w:val="22"/>
          <w:szCs w:val="22"/>
        </w:rPr>
      </w:pPr>
      <w:r w:rsidRPr="00BA0E97">
        <w:rPr>
          <w:sz w:val="22"/>
          <w:szCs w:val="22"/>
        </w:rPr>
        <w:t xml:space="preserve">на оказание консультационных услуг </w:t>
      </w:r>
    </w:p>
    <w:p w:rsidR="00B05910" w:rsidRPr="00BA0E97" w:rsidRDefault="00B05910" w:rsidP="00B05910">
      <w:pPr>
        <w:tabs>
          <w:tab w:val="left" w:pos="142"/>
          <w:tab w:val="left" w:pos="9141"/>
        </w:tabs>
        <w:jc w:val="both"/>
        <w:rPr>
          <w:sz w:val="22"/>
          <w:szCs w:val="22"/>
        </w:rPr>
      </w:pPr>
      <w:r w:rsidRPr="00BA0E97">
        <w:rPr>
          <w:sz w:val="22"/>
          <w:szCs w:val="22"/>
        </w:rPr>
        <w:t>г.                                                                                                              «___»___________2013 года</w:t>
      </w:r>
    </w:p>
    <w:p w:rsidR="00B05910" w:rsidRPr="00BA0E97" w:rsidRDefault="00B05910" w:rsidP="00B05910">
      <w:pPr>
        <w:tabs>
          <w:tab w:val="left" w:pos="9141"/>
        </w:tabs>
        <w:jc w:val="both"/>
        <w:rPr>
          <w:sz w:val="22"/>
          <w:szCs w:val="22"/>
        </w:rPr>
      </w:pPr>
    </w:p>
    <w:p w:rsidR="00B05910" w:rsidRPr="00BA0E97" w:rsidRDefault="00B05910" w:rsidP="00B05910">
      <w:pPr>
        <w:jc w:val="both"/>
        <w:rPr>
          <w:sz w:val="22"/>
          <w:szCs w:val="22"/>
        </w:rPr>
      </w:pPr>
      <w:proofErr w:type="gramStart"/>
      <w:r w:rsidRPr="00BA0E97">
        <w:rPr>
          <w:b/>
          <w:sz w:val="22"/>
          <w:szCs w:val="22"/>
        </w:rPr>
        <w:t>_____________________________,</w:t>
      </w:r>
      <w:r w:rsidRPr="00BA0E97">
        <w:rPr>
          <w:sz w:val="22"/>
          <w:szCs w:val="22"/>
        </w:rPr>
        <w:t xml:space="preserve"> являющееся юридическим лицом, созданным и действу</w:t>
      </w:r>
      <w:r w:rsidRPr="00BA0E97">
        <w:rPr>
          <w:sz w:val="22"/>
          <w:szCs w:val="22"/>
        </w:rPr>
        <w:t>ю</w:t>
      </w:r>
      <w:r w:rsidRPr="00BA0E97">
        <w:rPr>
          <w:sz w:val="22"/>
          <w:szCs w:val="22"/>
        </w:rPr>
        <w:t>щим в соответствии с законодательством Российской Федерации, в лице _____________, де</w:t>
      </w:r>
      <w:r w:rsidRPr="00BA0E97">
        <w:rPr>
          <w:sz w:val="22"/>
          <w:szCs w:val="22"/>
        </w:rPr>
        <w:t>й</w:t>
      </w:r>
      <w:r w:rsidRPr="00BA0E97">
        <w:rPr>
          <w:sz w:val="22"/>
          <w:szCs w:val="22"/>
        </w:rPr>
        <w:t>ствующего на основании Устава, именуемое в дальнейшем «Заказчик», с одной стороны, и _______________________________в лице____________________, действующего на основ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нии____________, именуемое в дальнейшем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«Исполнитель», с другой стороны, далее Заказчик и Испо</w:t>
      </w:r>
      <w:r w:rsidRPr="00BA0E97">
        <w:rPr>
          <w:sz w:val="22"/>
          <w:szCs w:val="22"/>
        </w:rPr>
        <w:t>л</w:t>
      </w:r>
      <w:r w:rsidRPr="00BA0E97">
        <w:rPr>
          <w:sz w:val="22"/>
          <w:szCs w:val="22"/>
        </w:rPr>
        <w:t>нитель, каждый в отдельности, могут именоваться как «Сторона», а совместно - как «Стороны», закл</w:t>
      </w:r>
      <w:r w:rsidRPr="00BA0E97">
        <w:rPr>
          <w:sz w:val="22"/>
          <w:szCs w:val="22"/>
        </w:rPr>
        <w:t>ю</w:t>
      </w:r>
      <w:r w:rsidRPr="00BA0E97">
        <w:rPr>
          <w:sz w:val="22"/>
          <w:szCs w:val="22"/>
        </w:rPr>
        <w:t>чили настоящее Соглашение (далее - «Соглашение») о нижеследующем:</w:t>
      </w:r>
      <w:proofErr w:type="gramEnd"/>
    </w:p>
    <w:p w:rsidR="00B05910" w:rsidRPr="00BA0E97" w:rsidRDefault="00B05910" w:rsidP="00B05910">
      <w:pPr>
        <w:jc w:val="center"/>
        <w:rPr>
          <w:b/>
          <w:bCs/>
          <w:sz w:val="22"/>
          <w:szCs w:val="22"/>
        </w:rPr>
      </w:pPr>
    </w:p>
    <w:p w:rsidR="00B05910" w:rsidRPr="00BA0E97" w:rsidRDefault="00B05910" w:rsidP="00B05910">
      <w:pPr>
        <w:jc w:val="center"/>
        <w:rPr>
          <w:b/>
          <w:bCs/>
          <w:sz w:val="22"/>
          <w:szCs w:val="22"/>
        </w:rPr>
      </w:pPr>
      <w:r w:rsidRPr="00BA0E97">
        <w:rPr>
          <w:b/>
          <w:bCs/>
          <w:sz w:val="22"/>
          <w:szCs w:val="22"/>
        </w:rPr>
        <w:t>1. ПРЕДМЕТ ДОГОВОРА</w:t>
      </w:r>
    </w:p>
    <w:p w:rsidR="00B05910" w:rsidRPr="00BA0E97" w:rsidRDefault="00B05910" w:rsidP="00B05910">
      <w:pPr>
        <w:numPr>
          <w:ilvl w:val="0"/>
          <w:numId w:val="35"/>
        </w:numPr>
        <w:spacing w:before="120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В соответствии с Заданием на оценку, приведенным в Приложении №1, являющимся неот</w:t>
      </w:r>
      <w:r w:rsidRPr="00BA0E97">
        <w:rPr>
          <w:sz w:val="22"/>
          <w:szCs w:val="22"/>
        </w:rPr>
        <w:t>ъ</w:t>
      </w:r>
      <w:r w:rsidRPr="00BA0E97">
        <w:rPr>
          <w:sz w:val="22"/>
          <w:szCs w:val="22"/>
        </w:rPr>
        <w:t>емлемой частью настоящего Договора,</w:t>
      </w:r>
      <w:r w:rsidRPr="00BA0E97">
        <w:rPr>
          <w:spacing w:val="-3"/>
          <w:sz w:val="22"/>
          <w:szCs w:val="22"/>
        </w:rPr>
        <w:t xml:space="preserve"> З</w:t>
      </w:r>
      <w:r w:rsidRPr="00BA0E97">
        <w:rPr>
          <w:sz w:val="22"/>
          <w:szCs w:val="22"/>
        </w:rPr>
        <w:t>аказчик поручает, а Исполнитель оказывает услуги (далее </w:t>
      </w:r>
      <w:r w:rsidRPr="00BA0E97">
        <w:rPr>
          <w:sz w:val="22"/>
          <w:szCs w:val="22"/>
        </w:rPr>
        <w:noBreakHyphen/>
        <w:t xml:space="preserve"> «Услуги») </w:t>
      </w:r>
      <w:r w:rsidRPr="00BA0E97">
        <w:rPr>
          <w:spacing w:val="-3"/>
          <w:sz w:val="22"/>
          <w:szCs w:val="22"/>
        </w:rPr>
        <w:t xml:space="preserve">по оценке семнадцати скважин, </w:t>
      </w:r>
      <w:r w:rsidRPr="00BA0E97">
        <w:rPr>
          <w:sz w:val="22"/>
          <w:szCs w:val="22"/>
        </w:rPr>
        <w:t xml:space="preserve">принадлежащих Заказчику и </w:t>
      </w:r>
      <w:r w:rsidRPr="00BA0E97">
        <w:rPr>
          <w:bCs/>
          <w:sz w:val="22"/>
          <w:szCs w:val="22"/>
        </w:rPr>
        <w:t xml:space="preserve"> </w:t>
      </w:r>
      <w:r w:rsidRPr="00BA0E97">
        <w:rPr>
          <w:sz w:val="22"/>
          <w:szCs w:val="22"/>
        </w:rPr>
        <w:t>расположе</w:t>
      </w:r>
      <w:r w:rsidRPr="00BA0E97">
        <w:rPr>
          <w:sz w:val="22"/>
          <w:szCs w:val="22"/>
        </w:rPr>
        <w:t>н</w:t>
      </w:r>
      <w:r w:rsidRPr="00BA0E97">
        <w:rPr>
          <w:sz w:val="22"/>
          <w:szCs w:val="22"/>
        </w:rPr>
        <w:t>ных на территории Российской Федерации.</w:t>
      </w:r>
    </w:p>
    <w:p w:rsidR="00B05910" w:rsidRPr="00BA0E97" w:rsidRDefault="00B05910" w:rsidP="00B05910">
      <w:pPr>
        <w:numPr>
          <w:ilvl w:val="0"/>
          <w:numId w:val="35"/>
        </w:numPr>
        <w:spacing w:before="120"/>
        <w:ind w:left="709" w:hanging="709"/>
        <w:jc w:val="both"/>
        <w:rPr>
          <w:spacing w:val="-3"/>
          <w:sz w:val="22"/>
          <w:szCs w:val="22"/>
        </w:rPr>
      </w:pPr>
      <w:r w:rsidRPr="00BA0E97">
        <w:rPr>
          <w:spacing w:val="-3"/>
          <w:sz w:val="22"/>
          <w:szCs w:val="22"/>
        </w:rPr>
        <w:t xml:space="preserve">Вид определяемой стоимости - </w:t>
      </w:r>
      <w:r w:rsidRPr="00BA0E97">
        <w:rPr>
          <w:sz w:val="22"/>
          <w:szCs w:val="22"/>
        </w:rPr>
        <w:t>рыночная стоимость</w:t>
      </w:r>
      <w:bookmarkStart w:id="0" w:name="_GoBack"/>
      <w:bookmarkEnd w:id="0"/>
      <w:r w:rsidRPr="00BA0E97">
        <w:rPr>
          <w:sz w:val="22"/>
          <w:szCs w:val="22"/>
        </w:rPr>
        <w:t xml:space="preserve">  элементов скважин, (без учета стоим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сти земельных участков); инженерного и производственно-технологического оборуд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вания; включая затраты на их строительство, установку, монтаж и наладку (где применимо), по объектам, без уч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та любых видов износа и устаревания.</w:t>
      </w:r>
    </w:p>
    <w:p w:rsidR="00B05910" w:rsidRPr="00BA0E97" w:rsidRDefault="00B05910" w:rsidP="00B05910">
      <w:pPr>
        <w:numPr>
          <w:ilvl w:val="0"/>
          <w:numId w:val="35"/>
        </w:numPr>
        <w:spacing w:before="120"/>
        <w:ind w:left="709" w:hanging="709"/>
        <w:jc w:val="both"/>
        <w:rPr>
          <w:spacing w:val="-3"/>
          <w:sz w:val="22"/>
          <w:szCs w:val="22"/>
        </w:rPr>
      </w:pPr>
      <w:r w:rsidRPr="00BA0E97">
        <w:rPr>
          <w:spacing w:val="-3"/>
          <w:sz w:val="22"/>
          <w:szCs w:val="22"/>
        </w:rPr>
        <w:t>Оценка производится по состоянию на ____ ____________ 2013 года.</w:t>
      </w:r>
    </w:p>
    <w:p w:rsidR="00B05910" w:rsidRPr="00BA0E97" w:rsidRDefault="00B05910" w:rsidP="00B05910">
      <w:pPr>
        <w:numPr>
          <w:ilvl w:val="0"/>
          <w:numId w:val="35"/>
        </w:numPr>
        <w:spacing w:before="120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Результаты оценки предназначены для целей страхования.</w:t>
      </w:r>
    </w:p>
    <w:p w:rsidR="00B05910" w:rsidRPr="00BA0E97" w:rsidRDefault="00B05910" w:rsidP="00B05910">
      <w:pPr>
        <w:numPr>
          <w:ilvl w:val="0"/>
          <w:numId w:val="35"/>
        </w:numPr>
        <w:spacing w:before="120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Оценка имущества производится в </w:t>
      </w:r>
      <w:proofErr w:type="gramStart"/>
      <w:r w:rsidRPr="00BA0E97">
        <w:rPr>
          <w:sz w:val="22"/>
          <w:szCs w:val="22"/>
        </w:rPr>
        <w:t>объеме</w:t>
      </w:r>
      <w:proofErr w:type="gramEnd"/>
      <w:r w:rsidRPr="00BA0E97">
        <w:rPr>
          <w:sz w:val="22"/>
          <w:szCs w:val="22"/>
        </w:rPr>
        <w:t xml:space="preserve"> и с использованием подходов, а также в соотве</w:t>
      </w:r>
      <w:r w:rsidRPr="00BA0E97">
        <w:rPr>
          <w:sz w:val="22"/>
          <w:szCs w:val="22"/>
        </w:rPr>
        <w:t>т</w:t>
      </w:r>
      <w:r w:rsidRPr="00BA0E97">
        <w:rPr>
          <w:sz w:val="22"/>
          <w:szCs w:val="22"/>
        </w:rPr>
        <w:t>ствии с условиями предоставления услуг, приведенными в Приложении №2, Прилож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нии №3 и Приложении №4, являющимися неотъемлемой частью настоящего Догов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ра.</w:t>
      </w:r>
    </w:p>
    <w:p w:rsidR="00B05910" w:rsidRPr="00BA0E97" w:rsidRDefault="00B05910" w:rsidP="00B05910">
      <w:pPr>
        <w:numPr>
          <w:ilvl w:val="0"/>
          <w:numId w:val="35"/>
        </w:numPr>
        <w:spacing w:before="120"/>
        <w:ind w:left="709" w:hanging="709"/>
        <w:jc w:val="both"/>
        <w:rPr>
          <w:spacing w:val="-3"/>
          <w:sz w:val="22"/>
          <w:szCs w:val="22"/>
        </w:rPr>
      </w:pPr>
      <w:r w:rsidRPr="00BA0E97">
        <w:rPr>
          <w:sz w:val="22"/>
          <w:szCs w:val="22"/>
        </w:rPr>
        <w:t xml:space="preserve">Результаты оценки будут предоставлены в </w:t>
      </w:r>
      <w:proofErr w:type="gramStart"/>
      <w:r w:rsidRPr="00BA0E97">
        <w:rPr>
          <w:sz w:val="22"/>
          <w:szCs w:val="22"/>
        </w:rPr>
        <w:t>виде</w:t>
      </w:r>
      <w:proofErr w:type="gramEnd"/>
      <w:r w:rsidRPr="00BA0E97">
        <w:rPr>
          <w:sz w:val="22"/>
          <w:szCs w:val="22"/>
        </w:rPr>
        <w:t xml:space="preserve"> отчета по оценке (далее </w:t>
      </w:r>
      <w:r w:rsidRPr="00BA0E97">
        <w:rPr>
          <w:sz w:val="22"/>
          <w:szCs w:val="22"/>
        </w:rPr>
        <w:noBreakHyphen/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«Отчет»).</w:t>
      </w:r>
    </w:p>
    <w:p w:rsidR="00B05910" w:rsidRPr="00BA0E97" w:rsidRDefault="00B05910" w:rsidP="00B05910">
      <w:pPr>
        <w:numPr>
          <w:ilvl w:val="0"/>
          <w:numId w:val="35"/>
        </w:numPr>
        <w:spacing w:before="120"/>
        <w:ind w:left="709" w:hanging="709"/>
        <w:jc w:val="both"/>
        <w:rPr>
          <w:spacing w:val="-3"/>
          <w:sz w:val="22"/>
          <w:szCs w:val="22"/>
        </w:rPr>
      </w:pPr>
      <w:r w:rsidRPr="00BA0E97">
        <w:rPr>
          <w:sz w:val="22"/>
          <w:szCs w:val="22"/>
        </w:rPr>
        <w:t xml:space="preserve">Предоставляемый Отчет может быть использован исключительно в оговоренных настоящим Договором </w:t>
      </w:r>
      <w:proofErr w:type="gramStart"/>
      <w:r w:rsidRPr="00BA0E97">
        <w:rPr>
          <w:sz w:val="22"/>
          <w:szCs w:val="22"/>
        </w:rPr>
        <w:t>целях</w:t>
      </w:r>
      <w:proofErr w:type="gramEnd"/>
      <w:r w:rsidRPr="00BA0E97">
        <w:rPr>
          <w:sz w:val="22"/>
          <w:szCs w:val="22"/>
        </w:rPr>
        <w:t>. Исполнитель не несет ответственности за несанкционированное использование Отч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та.</w:t>
      </w:r>
    </w:p>
    <w:p w:rsidR="00B05910" w:rsidRPr="00BA0E97" w:rsidRDefault="00B05910" w:rsidP="00B05910">
      <w:pPr>
        <w:spacing w:before="120"/>
        <w:jc w:val="center"/>
        <w:rPr>
          <w:b/>
          <w:spacing w:val="-3"/>
          <w:sz w:val="22"/>
          <w:szCs w:val="22"/>
        </w:rPr>
      </w:pPr>
      <w:r w:rsidRPr="00BA0E97">
        <w:rPr>
          <w:b/>
          <w:sz w:val="22"/>
          <w:szCs w:val="22"/>
        </w:rPr>
        <w:t>2. ЦЕНА ДОГОВОРА</w:t>
      </w:r>
    </w:p>
    <w:p w:rsidR="00B05910" w:rsidRPr="00BA0E97" w:rsidRDefault="00B05910" w:rsidP="00B05910">
      <w:pPr>
        <w:pStyle w:val="afa"/>
        <w:ind w:left="284" w:hanging="709"/>
        <w:jc w:val="both"/>
        <w:rPr>
          <w:sz w:val="22"/>
          <w:szCs w:val="22"/>
        </w:rPr>
      </w:pPr>
    </w:p>
    <w:p w:rsidR="00B05910" w:rsidRPr="00BA0E97" w:rsidRDefault="00B05910" w:rsidP="00B05910">
      <w:pPr>
        <w:autoSpaceDE w:val="0"/>
        <w:autoSpaceDN w:val="0"/>
        <w:adjustRightInd w:val="0"/>
        <w:spacing w:after="120"/>
        <w:ind w:left="72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2.1.</w:t>
      </w:r>
      <w:r w:rsidRPr="00BA0E97">
        <w:rPr>
          <w:sz w:val="22"/>
          <w:szCs w:val="22"/>
        </w:rPr>
        <w:tab/>
        <w:t>Цена настоящего Договора составляет _____________________рублей, плюс НДС –____________рублей.</w:t>
      </w:r>
      <w:r w:rsidRPr="00BA0E97">
        <w:rPr>
          <w:color w:val="000000"/>
          <w:sz w:val="22"/>
          <w:szCs w:val="22"/>
        </w:rPr>
        <w:t xml:space="preserve"> Цена настоящего Договора включает все расходы Исполнителя, связанные с предоставлением услуг по настоящему Договору.</w:t>
      </w:r>
      <w:r w:rsidRPr="00BA0E97">
        <w:rPr>
          <w:sz w:val="22"/>
          <w:szCs w:val="22"/>
        </w:rPr>
        <w:tab/>
      </w:r>
    </w:p>
    <w:p w:rsidR="00B05910" w:rsidRPr="00BA0E97" w:rsidRDefault="00B05910" w:rsidP="00B05910">
      <w:pPr>
        <w:tabs>
          <w:tab w:val="left" w:pos="720"/>
        </w:tabs>
        <w:spacing w:before="120"/>
        <w:ind w:left="72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2.3.</w:t>
      </w:r>
      <w:r w:rsidRPr="00BA0E97">
        <w:rPr>
          <w:sz w:val="22"/>
          <w:szCs w:val="22"/>
        </w:rPr>
        <w:tab/>
        <w:t xml:space="preserve">Оплата производится в </w:t>
      </w:r>
      <w:proofErr w:type="gramStart"/>
      <w:r w:rsidRPr="00BA0E97">
        <w:rPr>
          <w:sz w:val="22"/>
          <w:szCs w:val="22"/>
        </w:rPr>
        <w:t>соответствии</w:t>
      </w:r>
      <w:proofErr w:type="gramEnd"/>
      <w:r w:rsidRPr="00BA0E97">
        <w:rPr>
          <w:sz w:val="22"/>
          <w:szCs w:val="22"/>
        </w:rPr>
        <w:t xml:space="preserve"> с порядком оплаты, установленным Статьей 3 настоящего Договора.</w:t>
      </w:r>
    </w:p>
    <w:p w:rsidR="00B05910" w:rsidRPr="00BA0E97" w:rsidRDefault="00B05910" w:rsidP="00B05910">
      <w:pPr>
        <w:jc w:val="center"/>
        <w:rPr>
          <w:b/>
          <w:sz w:val="22"/>
          <w:szCs w:val="22"/>
        </w:rPr>
      </w:pPr>
      <w:r w:rsidRPr="00BA0E97">
        <w:rPr>
          <w:b/>
          <w:sz w:val="22"/>
          <w:szCs w:val="22"/>
        </w:rPr>
        <w:t>3. ПОРЯДОК ОПЛАТЫ</w:t>
      </w:r>
    </w:p>
    <w:p w:rsidR="00B05910" w:rsidRPr="00BA0E97" w:rsidRDefault="00B05910" w:rsidP="00B05910">
      <w:pPr>
        <w:jc w:val="center"/>
        <w:rPr>
          <w:b/>
          <w:sz w:val="22"/>
          <w:szCs w:val="22"/>
        </w:rPr>
      </w:pPr>
    </w:p>
    <w:p w:rsidR="00B05910" w:rsidRPr="00BA0E97" w:rsidRDefault="00B05910" w:rsidP="00B05910">
      <w:pPr>
        <w:pStyle w:val="af8"/>
        <w:tabs>
          <w:tab w:val="num" w:pos="709"/>
        </w:tabs>
        <w:spacing w:after="120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3.1.</w:t>
      </w:r>
      <w:r w:rsidRPr="00BA0E97">
        <w:rPr>
          <w:sz w:val="22"/>
          <w:szCs w:val="22"/>
        </w:rPr>
        <w:tab/>
        <w:t>Оплата работ по настоящему Договору производится следующим образом:</w:t>
      </w:r>
    </w:p>
    <w:p w:rsidR="00B05910" w:rsidRPr="00BA0E97" w:rsidRDefault="00B05910" w:rsidP="00B05910">
      <w:pPr>
        <w:pStyle w:val="af8"/>
        <w:tabs>
          <w:tab w:val="num" w:pos="1418"/>
        </w:tabs>
        <w:spacing w:after="120"/>
        <w:ind w:left="144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3.1.1.</w:t>
      </w:r>
      <w:r w:rsidRPr="00BA0E97">
        <w:rPr>
          <w:sz w:val="22"/>
          <w:szCs w:val="22"/>
        </w:rPr>
        <w:tab/>
        <w:t>В течение 3 (Трех) рабочих дней с момента  подписания настоящего Договора Исполнитель выставляет Заказчику счет на предварительную оплату в размере 40% от суммы Договора, указанной в п. 2.1. Данный счет оплачивается Заказч</w:t>
      </w:r>
      <w:r w:rsidRPr="00BA0E97">
        <w:rPr>
          <w:sz w:val="22"/>
          <w:szCs w:val="22"/>
        </w:rPr>
        <w:t>и</w:t>
      </w:r>
      <w:r w:rsidRPr="00BA0E97">
        <w:rPr>
          <w:sz w:val="22"/>
          <w:szCs w:val="22"/>
        </w:rPr>
        <w:t>ком в течение 3 (Трех) рабочих дней с момента его получения.</w:t>
      </w:r>
    </w:p>
    <w:p w:rsidR="00B05910" w:rsidRPr="00BA0E97" w:rsidRDefault="00B05910" w:rsidP="00B05910">
      <w:pPr>
        <w:pStyle w:val="af8"/>
        <w:ind w:left="144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3.1.2.</w:t>
      </w:r>
      <w:r w:rsidRPr="00BA0E97">
        <w:rPr>
          <w:sz w:val="22"/>
          <w:szCs w:val="22"/>
        </w:rPr>
        <w:tab/>
      </w:r>
      <w:r w:rsidRPr="00BA0E97">
        <w:rPr>
          <w:color w:val="000000"/>
          <w:sz w:val="22"/>
          <w:szCs w:val="22"/>
        </w:rPr>
        <w:t xml:space="preserve">Вместе с Отчетом, указанным в п. 4.2  или 4.3..., </w:t>
      </w:r>
      <w:r w:rsidRPr="00BA0E97">
        <w:rPr>
          <w:sz w:val="22"/>
          <w:szCs w:val="22"/>
        </w:rPr>
        <w:t>Исполнитель</w:t>
      </w:r>
      <w:r w:rsidRPr="00BA0E97">
        <w:rPr>
          <w:color w:val="000000"/>
          <w:sz w:val="22"/>
          <w:szCs w:val="22"/>
        </w:rPr>
        <w:t xml:space="preserve"> направляет акт приема-передачи услуг на оставшуюся сумму в </w:t>
      </w:r>
      <w:proofErr w:type="gramStart"/>
      <w:r w:rsidRPr="00BA0E97">
        <w:rPr>
          <w:color w:val="000000"/>
          <w:sz w:val="22"/>
          <w:szCs w:val="22"/>
        </w:rPr>
        <w:t>соответствии</w:t>
      </w:r>
      <w:proofErr w:type="gramEnd"/>
      <w:r w:rsidRPr="00BA0E97">
        <w:rPr>
          <w:color w:val="000000"/>
          <w:sz w:val="22"/>
          <w:szCs w:val="22"/>
        </w:rPr>
        <w:t xml:space="preserve"> с п. 5.2. Договора, а также счет-фактуру на оставшуюся сумму в </w:t>
      </w:r>
      <w:proofErr w:type="gramStart"/>
      <w:r w:rsidRPr="00BA0E97">
        <w:rPr>
          <w:color w:val="000000"/>
          <w:sz w:val="22"/>
          <w:szCs w:val="22"/>
        </w:rPr>
        <w:t>соответствии</w:t>
      </w:r>
      <w:proofErr w:type="gramEnd"/>
      <w:r w:rsidRPr="00BA0E97">
        <w:rPr>
          <w:color w:val="000000"/>
          <w:sz w:val="22"/>
          <w:szCs w:val="22"/>
        </w:rPr>
        <w:t xml:space="preserve"> со Статьей 2. После подписания акта приема-передачи на оставшуюся сумму </w:t>
      </w:r>
      <w:r w:rsidRPr="00BA0E97">
        <w:rPr>
          <w:sz w:val="22"/>
          <w:szCs w:val="22"/>
        </w:rPr>
        <w:t>Исполнитель</w:t>
      </w:r>
      <w:r w:rsidRPr="00BA0E97">
        <w:rPr>
          <w:color w:val="000000"/>
          <w:sz w:val="22"/>
          <w:szCs w:val="22"/>
        </w:rPr>
        <w:t xml:space="preserve"> выста</w:t>
      </w:r>
      <w:r w:rsidRPr="00BA0E97">
        <w:rPr>
          <w:color w:val="000000"/>
          <w:sz w:val="22"/>
          <w:szCs w:val="22"/>
        </w:rPr>
        <w:t>в</w:t>
      </w:r>
      <w:r w:rsidRPr="00BA0E97">
        <w:rPr>
          <w:color w:val="000000"/>
          <w:sz w:val="22"/>
          <w:szCs w:val="22"/>
        </w:rPr>
        <w:t xml:space="preserve">ляет окончательный счет на оставшуюся сумму в </w:t>
      </w:r>
      <w:proofErr w:type="gramStart"/>
      <w:r w:rsidRPr="00BA0E97">
        <w:rPr>
          <w:color w:val="000000"/>
          <w:sz w:val="22"/>
          <w:szCs w:val="22"/>
        </w:rPr>
        <w:t>соответствии</w:t>
      </w:r>
      <w:proofErr w:type="gramEnd"/>
      <w:r w:rsidRPr="00BA0E97">
        <w:rPr>
          <w:color w:val="000000"/>
          <w:sz w:val="22"/>
          <w:szCs w:val="22"/>
        </w:rPr>
        <w:t xml:space="preserve"> со </w:t>
      </w:r>
      <w:r w:rsidRPr="00BA0E97">
        <w:rPr>
          <w:color w:val="000000"/>
          <w:sz w:val="22"/>
          <w:szCs w:val="22"/>
        </w:rPr>
        <w:lastRenderedPageBreak/>
        <w:t>Статьей 2. Оплата окончательного счета осуществляется Заказчиком в теч</w:t>
      </w:r>
      <w:r w:rsidRPr="00BA0E97">
        <w:rPr>
          <w:color w:val="000000"/>
          <w:sz w:val="22"/>
          <w:szCs w:val="22"/>
        </w:rPr>
        <w:t>е</w:t>
      </w:r>
      <w:r w:rsidRPr="00BA0E97">
        <w:rPr>
          <w:color w:val="000000"/>
          <w:sz w:val="22"/>
          <w:szCs w:val="22"/>
        </w:rPr>
        <w:t>ние 5 (Пяти) рабочих дней с момента его получения</w:t>
      </w:r>
      <w:r w:rsidRPr="00BA0E97">
        <w:rPr>
          <w:sz w:val="22"/>
          <w:szCs w:val="22"/>
        </w:rPr>
        <w:t>.</w:t>
      </w:r>
    </w:p>
    <w:p w:rsidR="00B05910" w:rsidRPr="00BA0E97" w:rsidRDefault="00B05910" w:rsidP="00B05910">
      <w:pPr>
        <w:pStyle w:val="af8"/>
        <w:numPr>
          <w:ilvl w:val="2"/>
          <w:numId w:val="33"/>
        </w:numPr>
        <w:tabs>
          <w:tab w:val="clear" w:pos="309"/>
        </w:tabs>
        <w:spacing w:before="120"/>
        <w:ind w:left="1418" w:hanging="709"/>
        <w:jc w:val="both"/>
        <w:rPr>
          <w:color w:val="000000"/>
          <w:sz w:val="22"/>
          <w:szCs w:val="22"/>
        </w:rPr>
      </w:pPr>
      <w:proofErr w:type="gramStart"/>
      <w:r w:rsidRPr="00BA0E97">
        <w:rPr>
          <w:color w:val="000000"/>
          <w:sz w:val="22"/>
          <w:szCs w:val="22"/>
        </w:rPr>
        <w:t xml:space="preserve">Если Заказчик указал реквизиты в Статье 11 настоящего Договора неправильно, или уведомил </w:t>
      </w:r>
      <w:r w:rsidRPr="00BA0E97">
        <w:rPr>
          <w:sz w:val="22"/>
          <w:szCs w:val="22"/>
        </w:rPr>
        <w:t>Исполнителя</w:t>
      </w:r>
      <w:r w:rsidRPr="00BA0E97">
        <w:rPr>
          <w:color w:val="000000"/>
          <w:sz w:val="22"/>
          <w:szCs w:val="22"/>
        </w:rPr>
        <w:t xml:space="preserve"> об изменении этих реквизитов после выпуска </w:t>
      </w:r>
      <w:r w:rsidRPr="00BA0E97">
        <w:rPr>
          <w:sz w:val="22"/>
          <w:szCs w:val="22"/>
        </w:rPr>
        <w:t>Исполнителем</w:t>
      </w:r>
      <w:r w:rsidRPr="00BA0E97">
        <w:rPr>
          <w:color w:val="000000"/>
          <w:sz w:val="22"/>
          <w:szCs w:val="22"/>
        </w:rPr>
        <w:t xml:space="preserve"> а</w:t>
      </w:r>
      <w:r w:rsidRPr="00BA0E97">
        <w:rPr>
          <w:color w:val="000000"/>
          <w:sz w:val="22"/>
          <w:szCs w:val="22"/>
        </w:rPr>
        <w:t>к</w:t>
      </w:r>
      <w:r w:rsidRPr="00BA0E97">
        <w:rPr>
          <w:color w:val="000000"/>
          <w:sz w:val="22"/>
          <w:szCs w:val="22"/>
        </w:rPr>
        <w:t xml:space="preserve">тов приема-передачи услуг и, если это обстоятельство повлекло за собой неправильное указание </w:t>
      </w:r>
      <w:r w:rsidRPr="00BA0E97">
        <w:rPr>
          <w:sz w:val="22"/>
          <w:szCs w:val="22"/>
        </w:rPr>
        <w:t>Исполнителем</w:t>
      </w:r>
      <w:r w:rsidRPr="00BA0E97">
        <w:rPr>
          <w:color w:val="000000"/>
          <w:sz w:val="22"/>
          <w:szCs w:val="22"/>
        </w:rPr>
        <w:t xml:space="preserve"> реквизитов Заказчика в счетах − фактурах, то это не может являться причиной задержки оплаты Заказчиком сч</w:t>
      </w:r>
      <w:r w:rsidRPr="00BA0E97">
        <w:rPr>
          <w:color w:val="000000"/>
          <w:sz w:val="22"/>
          <w:szCs w:val="22"/>
        </w:rPr>
        <w:t>е</w:t>
      </w:r>
      <w:r w:rsidRPr="00BA0E97">
        <w:rPr>
          <w:color w:val="000000"/>
          <w:sz w:val="22"/>
          <w:szCs w:val="22"/>
        </w:rPr>
        <w:t>тов и подписания актов приема-передачи.</w:t>
      </w:r>
      <w:proofErr w:type="gramEnd"/>
    </w:p>
    <w:p w:rsidR="00B05910" w:rsidRPr="00BA0E97" w:rsidRDefault="00B05910" w:rsidP="00B05910">
      <w:pPr>
        <w:tabs>
          <w:tab w:val="num" w:pos="709"/>
          <w:tab w:val="left" w:pos="744"/>
        </w:tabs>
        <w:ind w:left="709" w:hanging="709"/>
        <w:jc w:val="center"/>
        <w:rPr>
          <w:b/>
          <w:bCs/>
          <w:sz w:val="22"/>
          <w:szCs w:val="22"/>
        </w:rPr>
      </w:pPr>
    </w:p>
    <w:p w:rsidR="00B05910" w:rsidRPr="00BA0E97" w:rsidRDefault="00B05910" w:rsidP="00B05910">
      <w:pPr>
        <w:tabs>
          <w:tab w:val="num" w:pos="709"/>
          <w:tab w:val="left" w:pos="744"/>
        </w:tabs>
        <w:ind w:left="709" w:hanging="709"/>
        <w:jc w:val="center"/>
        <w:rPr>
          <w:b/>
          <w:bCs/>
          <w:sz w:val="22"/>
          <w:szCs w:val="22"/>
        </w:rPr>
      </w:pPr>
      <w:r w:rsidRPr="00BA0E97">
        <w:rPr>
          <w:b/>
          <w:bCs/>
          <w:sz w:val="22"/>
          <w:szCs w:val="22"/>
        </w:rPr>
        <w:t>4. ПРЕДОСТАВЛЕНИЕ ОТЧЕТА</w:t>
      </w:r>
    </w:p>
    <w:p w:rsidR="00B05910" w:rsidRPr="00BA0E97" w:rsidRDefault="00B05910" w:rsidP="00B05910">
      <w:pPr>
        <w:pStyle w:val="af8"/>
        <w:numPr>
          <w:ilvl w:val="1"/>
          <w:numId w:val="28"/>
        </w:numPr>
        <w:tabs>
          <w:tab w:val="clear" w:pos="309"/>
          <w:tab w:val="clear" w:pos="360"/>
          <w:tab w:val="num" w:pos="720"/>
          <w:tab w:val="num" w:pos="1434"/>
        </w:tabs>
        <w:spacing w:after="120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Исполнитель представляет Заказчику проект Отчета на русском языке в теч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ние 2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(Двух) недель после получения информации, указанной в п. 6.2.2.</w:t>
      </w:r>
    </w:p>
    <w:p w:rsidR="00B05910" w:rsidRPr="00BA0E97" w:rsidRDefault="00B05910" w:rsidP="00B05910">
      <w:pPr>
        <w:pStyle w:val="af8"/>
        <w:numPr>
          <w:ilvl w:val="1"/>
          <w:numId w:val="28"/>
        </w:numPr>
        <w:tabs>
          <w:tab w:val="clear" w:pos="309"/>
          <w:tab w:val="clear" w:pos="360"/>
          <w:tab w:val="num" w:pos="720"/>
          <w:tab w:val="num" w:pos="1434"/>
        </w:tabs>
        <w:spacing w:before="120" w:after="120"/>
        <w:ind w:left="72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Заказчик рассматривает проект Отчета, указанный в п. 4.2., в течение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7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(Семи раб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чих)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дней после его получения и направляет Исполнителю замечания в письменном в</w:t>
      </w:r>
      <w:r w:rsidRPr="00BA0E97">
        <w:rPr>
          <w:sz w:val="22"/>
          <w:szCs w:val="22"/>
        </w:rPr>
        <w:t>и</w:t>
      </w:r>
      <w:r w:rsidRPr="00BA0E97">
        <w:rPr>
          <w:sz w:val="22"/>
          <w:szCs w:val="22"/>
        </w:rPr>
        <w:t>де или уведомление о продлении срока рассмотрения проекта Отчета. В случае</w:t>
      </w:r>
      <w:proofErr w:type="gramStart"/>
      <w:r w:rsidRPr="00BA0E97">
        <w:rPr>
          <w:sz w:val="22"/>
          <w:szCs w:val="22"/>
        </w:rPr>
        <w:t>,</w:t>
      </w:r>
      <w:proofErr w:type="gramEnd"/>
      <w:r w:rsidRPr="00BA0E97">
        <w:rPr>
          <w:sz w:val="22"/>
          <w:szCs w:val="22"/>
        </w:rPr>
        <w:t xml:space="preserve"> если в течение указанного срока Заказчик не направил Исполнителю замечаний или уведомл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ния о продлении срока рассмотрения Отчета, услуги по настоящему Договору считаю</w:t>
      </w:r>
      <w:r w:rsidRPr="00BA0E97">
        <w:rPr>
          <w:sz w:val="22"/>
          <w:szCs w:val="22"/>
        </w:rPr>
        <w:t>т</w:t>
      </w:r>
      <w:r w:rsidRPr="00BA0E97">
        <w:rPr>
          <w:sz w:val="22"/>
          <w:szCs w:val="22"/>
        </w:rPr>
        <w:t>ся принятыми и Исполнитель выпускает окончательную версию Отчета на русском языке в одном экземпляре на бумажном носителе, а также в электронном виде на ру</w:t>
      </w:r>
      <w:r w:rsidRPr="00BA0E97">
        <w:rPr>
          <w:sz w:val="22"/>
          <w:szCs w:val="22"/>
        </w:rPr>
        <w:t>с</w:t>
      </w:r>
      <w:r w:rsidRPr="00BA0E97">
        <w:rPr>
          <w:sz w:val="22"/>
          <w:szCs w:val="22"/>
        </w:rPr>
        <w:t xml:space="preserve">ском языке в виде файлов формата </w:t>
      </w:r>
      <w:proofErr w:type="spellStart"/>
      <w:r w:rsidRPr="00BA0E97">
        <w:rPr>
          <w:sz w:val="22"/>
          <w:szCs w:val="22"/>
          <w:lang w:val="en-US"/>
        </w:rPr>
        <w:t>pdf</w:t>
      </w:r>
      <w:proofErr w:type="spellEnd"/>
      <w:r w:rsidRPr="00BA0E97">
        <w:rPr>
          <w:sz w:val="22"/>
          <w:szCs w:val="22"/>
        </w:rPr>
        <w:t xml:space="preserve"> на </w:t>
      </w:r>
      <w:r w:rsidRPr="00BA0E97">
        <w:rPr>
          <w:sz w:val="22"/>
          <w:szCs w:val="22"/>
          <w:lang w:val="en-US"/>
        </w:rPr>
        <w:t>CD</w:t>
      </w:r>
      <w:r w:rsidRPr="00BA0E97">
        <w:rPr>
          <w:sz w:val="22"/>
          <w:szCs w:val="22"/>
        </w:rPr>
        <w:t>-</w:t>
      </w:r>
      <w:r w:rsidRPr="00BA0E97">
        <w:rPr>
          <w:sz w:val="22"/>
          <w:szCs w:val="22"/>
          <w:lang w:val="en-US"/>
        </w:rPr>
        <w:t>Rom</w:t>
      </w:r>
      <w:r w:rsidRPr="00BA0E97">
        <w:rPr>
          <w:sz w:val="22"/>
          <w:szCs w:val="22"/>
        </w:rPr>
        <w:t>.</w:t>
      </w:r>
    </w:p>
    <w:p w:rsidR="00B05910" w:rsidRPr="00BA0E97" w:rsidRDefault="00B05910" w:rsidP="00B05910">
      <w:pPr>
        <w:pStyle w:val="af8"/>
        <w:numPr>
          <w:ilvl w:val="1"/>
          <w:numId w:val="28"/>
        </w:numPr>
        <w:tabs>
          <w:tab w:val="clear" w:pos="309"/>
          <w:tab w:val="clear" w:pos="360"/>
          <w:tab w:val="num" w:pos="720"/>
          <w:tab w:val="num" w:pos="1434"/>
        </w:tabs>
        <w:spacing w:before="120" w:after="120"/>
        <w:ind w:left="72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В случае получения замечаний от Заказчика, Исполнитель в течение 1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(Одной)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недели после п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 xml:space="preserve">лучения замечаний производит доработку проекта Отчета и/или предоставляет Заказчику необходимые дополнительные </w:t>
      </w:r>
      <w:r w:rsidRPr="00BA0E97">
        <w:rPr>
          <w:color w:val="000000"/>
          <w:sz w:val="22"/>
          <w:szCs w:val="22"/>
        </w:rPr>
        <w:t>объяснения. После окончательного согласов</w:t>
      </w:r>
      <w:r w:rsidRPr="00BA0E97">
        <w:rPr>
          <w:color w:val="000000"/>
          <w:sz w:val="22"/>
          <w:szCs w:val="22"/>
        </w:rPr>
        <w:t>а</w:t>
      </w:r>
      <w:r w:rsidRPr="00BA0E97">
        <w:rPr>
          <w:color w:val="000000"/>
          <w:sz w:val="22"/>
          <w:szCs w:val="22"/>
        </w:rPr>
        <w:t xml:space="preserve">ния проекта Отчета Заказчик направляет </w:t>
      </w:r>
      <w:r w:rsidRPr="00BA0E97">
        <w:rPr>
          <w:sz w:val="22"/>
          <w:szCs w:val="22"/>
        </w:rPr>
        <w:t>Исполнителю</w:t>
      </w:r>
      <w:r w:rsidRPr="00BA0E97">
        <w:rPr>
          <w:color w:val="000000"/>
          <w:sz w:val="22"/>
          <w:szCs w:val="22"/>
        </w:rPr>
        <w:t xml:space="preserve"> письменное уведомление о пр</w:t>
      </w:r>
      <w:r w:rsidRPr="00BA0E97">
        <w:rPr>
          <w:color w:val="000000"/>
          <w:sz w:val="22"/>
          <w:szCs w:val="22"/>
        </w:rPr>
        <w:t>и</w:t>
      </w:r>
      <w:r w:rsidRPr="00BA0E97">
        <w:rPr>
          <w:color w:val="000000"/>
          <w:sz w:val="22"/>
          <w:szCs w:val="22"/>
        </w:rPr>
        <w:t xml:space="preserve">нятии оказанных услуг и запрос на выпуск акта приема-передачи услуг на оставшуюся сумму. После получения письменного запроса Заказчика </w:t>
      </w:r>
      <w:r w:rsidRPr="00BA0E97">
        <w:rPr>
          <w:sz w:val="22"/>
          <w:szCs w:val="22"/>
        </w:rPr>
        <w:t>Исполнитель</w:t>
      </w:r>
      <w:r w:rsidRPr="00BA0E97">
        <w:rPr>
          <w:color w:val="000000"/>
          <w:sz w:val="22"/>
          <w:szCs w:val="22"/>
        </w:rPr>
        <w:t xml:space="preserve"> направляет окончательную версию Отчета</w:t>
      </w:r>
      <w:r w:rsidRPr="00BA0E97">
        <w:rPr>
          <w:sz w:val="22"/>
          <w:szCs w:val="22"/>
        </w:rPr>
        <w:t xml:space="preserve"> на русском языке в одном экземпляре на бумажном н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 xml:space="preserve">сителе, а также в электронном виде на русском языке в виде файлов формата </w:t>
      </w:r>
      <w:proofErr w:type="spellStart"/>
      <w:r w:rsidRPr="00BA0E97">
        <w:rPr>
          <w:sz w:val="22"/>
          <w:szCs w:val="22"/>
          <w:lang w:val="en-US"/>
        </w:rPr>
        <w:t>pdf</w:t>
      </w:r>
      <w:proofErr w:type="spellEnd"/>
      <w:r w:rsidRPr="00BA0E97">
        <w:rPr>
          <w:sz w:val="22"/>
          <w:szCs w:val="22"/>
        </w:rPr>
        <w:t xml:space="preserve"> на </w:t>
      </w:r>
      <w:r w:rsidRPr="00BA0E97">
        <w:rPr>
          <w:sz w:val="22"/>
          <w:szCs w:val="22"/>
          <w:lang w:val="en-US"/>
        </w:rPr>
        <w:t>CD</w:t>
      </w:r>
      <w:r w:rsidRPr="00BA0E97">
        <w:rPr>
          <w:sz w:val="22"/>
          <w:szCs w:val="22"/>
        </w:rPr>
        <w:t>-</w:t>
      </w:r>
      <w:r w:rsidRPr="00BA0E97">
        <w:rPr>
          <w:sz w:val="22"/>
          <w:szCs w:val="22"/>
          <w:lang w:val="en-US"/>
        </w:rPr>
        <w:t>Rom</w:t>
      </w:r>
      <w:r w:rsidRPr="00BA0E97">
        <w:rPr>
          <w:sz w:val="22"/>
          <w:szCs w:val="22"/>
        </w:rPr>
        <w:t>.</w:t>
      </w:r>
    </w:p>
    <w:p w:rsidR="00B05910" w:rsidRPr="00BA0E97" w:rsidRDefault="00B05910" w:rsidP="00B05910">
      <w:pPr>
        <w:pStyle w:val="af8"/>
        <w:numPr>
          <w:ilvl w:val="1"/>
          <w:numId w:val="28"/>
        </w:numPr>
        <w:tabs>
          <w:tab w:val="clear" w:pos="309"/>
          <w:tab w:val="clear" w:pos="360"/>
          <w:tab w:val="num" w:pos="720"/>
          <w:tab w:val="num" w:pos="1434"/>
        </w:tabs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Все доработки проекта Отчета, за исключением тех доработок, необходимость осуществления которых возникла по вине Заказчика, производятся силами и за счет И</w:t>
      </w:r>
      <w:r w:rsidRPr="00BA0E97">
        <w:rPr>
          <w:sz w:val="22"/>
          <w:szCs w:val="22"/>
        </w:rPr>
        <w:t>с</w:t>
      </w:r>
      <w:r w:rsidRPr="00BA0E97">
        <w:rPr>
          <w:sz w:val="22"/>
          <w:szCs w:val="22"/>
        </w:rPr>
        <w:t>полнителя.</w:t>
      </w:r>
    </w:p>
    <w:p w:rsidR="00B05910" w:rsidRPr="00BA0E97" w:rsidRDefault="00B05910" w:rsidP="00B05910">
      <w:pPr>
        <w:pStyle w:val="af8"/>
        <w:tabs>
          <w:tab w:val="num" w:pos="1434"/>
        </w:tabs>
        <w:jc w:val="center"/>
        <w:rPr>
          <w:sz w:val="22"/>
          <w:szCs w:val="22"/>
        </w:rPr>
      </w:pPr>
    </w:p>
    <w:p w:rsidR="00B05910" w:rsidRPr="00BA0E97" w:rsidRDefault="00B05910" w:rsidP="00B05910">
      <w:pPr>
        <w:pStyle w:val="af8"/>
        <w:tabs>
          <w:tab w:val="num" w:pos="1434"/>
        </w:tabs>
        <w:jc w:val="center"/>
        <w:rPr>
          <w:b/>
          <w:bCs/>
          <w:sz w:val="22"/>
          <w:szCs w:val="22"/>
        </w:rPr>
      </w:pPr>
      <w:r w:rsidRPr="00BA0E97">
        <w:rPr>
          <w:b/>
          <w:bCs/>
          <w:sz w:val="22"/>
          <w:szCs w:val="22"/>
        </w:rPr>
        <w:t>5. ПОРЯДОК ПРИЕМА-ПЕРЕДАЧИ УСЛУГ</w:t>
      </w:r>
    </w:p>
    <w:p w:rsidR="00B05910" w:rsidRPr="00BA0E97" w:rsidRDefault="00B05910" w:rsidP="00B05910">
      <w:pPr>
        <w:numPr>
          <w:ilvl w:val="1"/>
          <w:numId w:val="32"/>
        </w:numPr>
        <w:tabs>
          <w:tab w:val="clear" w:pos="360"/>
          <w:tab w:val="left" w:pos="720"/>
        </w:tabs>
        <w:spacing w:after="120"/>
        <w:ind w:left="720" w:hanging="720"/>
        <w:jc w:val="both"/>
        <w:rPr>
          <w:sz w:val="22"/>
          <w:szCs w:val="22"/>
        </w:rPr>
      </w:pPr>
      <w:r w:rsidRPr="00BA0E97">
        <w:rPr>
          <w:color w:val="000000"/>
          <w:sz w:val="22"/>
          <w:szCs w:val="22"/>
        </w:rPr>
        <w:t xml:space="preserve">После получения письменного подтверждения Заказчика или при отсутствии замечаний Заказчика к проекту Отчета в соответствии с п. 4.2 Договора, </w:t>
      </w:r>
      <w:r w:rsidRPr="00BA0E97">
        <w:rPr>
          <w:sz w:val="22"/>
          <w:szCs w:val="22"/>
        </w:rPr>
        <w:t>Исполнитель</w:t>
      </w:r>
      <w:r w:rsidRPr="00BA0E97">
        <w:rPr>
          <w:color w:val="000000"/>
          <w:sz w:val="22"/>
          <w:szCs w:val="22"/>
        </w:rPr>
        <w:t xml:space="preserve"> выпускает, </w:t>
      </w:r>
      <w:proofErr w:type="gramStart"/>
      <w:r w:rsidRPr="00BA0E97">
        <w:rPr>
          <w:color w:val="000000"/>
          <w:sz w:val="22"/>
          <w:szCs w:val="22"/>
        </w:rPr>
        <w:t>подписывает и направляет</w:t>
      </w:r>
      <w:proofErr w:type="gramEnd"/>
      <w:r w:rsidRPr="00BA0E97">
        <w:rPr>
          <w:color w:val="000000"/>
          <w:sz w:val="22"/>
          <w:szCs w:val="22"/>
        </w:rPr>
        <w:t xml:space="preserve"> Заказчику акт приема </w:t>
      </w:r>
      <w:r w:rsidRPr="00BA0E97">
        <w:rPr>
          <w:color w:val="000000"/>
          <w:sz w:val="22"/>
          <w:szCs w:val="22"/>
        </w:rPr>
        <w:noBreakHyphen/>
        <w:t> передачи услуг на оставшуюся су</w:t>
      </w:r>
      <w:r w:rsidRPr="00BA0E97">
        <w:rPr>
          <w:color w:val="000000"/>
          <w:sz w:val="22"/>
          <w:szCs w:val="22"/>
        </w:rPr>
        <w:t>м</w:t>
      </w:r>
      <w:r w:rsidRPr="00BA0E97">
        <w:rPr>
          <w:color w:val="000000"/>
          <w:sz w:val="22"/>
          <w:szCs w:val="22"/>
        </w:rPr>
        <w:t>му</w:t>
      </w:r>
      <w:r w:rsidRPr="00BA0E97">
        <w:rPr>
          <w:sz w:val="22"/>
          <w:szCs w:val="22"/>
        </w:rPr>
        <w:t>.</w:t>
      </w:r>
    </w:p>
    <w:p w:rsidR="00B05910" w:rsidRPr="00BA0E97" w:rsidRDefault="00B05910" w:rsidP="00B05910">
      <w:pPr>
        <w:numPr>
          <w:ilvl w:val="1"/>
          <w:numId w:val="32"/>
        </w:numPr>
        <w:tabs>
          <w:tab w:val="clear" w:pos="360"/>
          <w:tab w:val="left" w:pos="720"/>
        </w:tabs>
        <w:spacing w:after="120"/>
        <w:ind w:left="720" w:hanging="720"/>
        <w:jc w:val="both"/>
        <w:rPr>
          <w:sz w:val="22"/>
          <w:szCs w:val="22"/>
        </w:rPr>
      </w:pPr>
      <w:r w:rsidRPr="00BA0E97">
        <w:rPr>
          <w:color w:val="000000"/>
          <w:sz w:val="22"/>
          <w:szCs w:val="22"/>
        </w:rPr>
        <w:t>В течение 5 (Пяти) рабочих дней с момента получения акта приема-передачи услуг на оставшуюся сумму Заказчик обязан подписать акт приема-передачи на оставшуюся сумму или представить мотивированный отказ от подписания акта на оставшуюся су</w:t>
      </w:r>
      <w:r w:rsidRPr="00BA0E97">
        <w:rPr>
          <w:color w:val="000000"/>
          <w:sz w:val="22"/>
          <w:szCs w:val="22"/>
        </w:rPr>
        <w:t>м</w:t>
      </w:r>
      <w:r w:rsidRPr="00BA0E97">
        <w:rPr>
          <w:color w:val="000000"/>
          <w:sz w:val="22"/>
          <w:szCs w:val="22"/>
        </w:rPr>
        <w:t>му в письменном виде, в противном случае, услуги по настоящему Договору считаются принятыми</w:t>
      </w:r>
      <w:r w:rsidRPr="00BA0E97">
        <w:rPr>
          <w:sz w:val="22"/>
          <w:szCs w:val="22"/>
        </w:rPr>
        <w:t>.</w:t>
      </w:r>
    </w:p>
    <w:p w:rsidR="00B05910" w:rsidRPr="00BA0E97" w:rsidRDefault="00B05910" w:rsidP="00B05910">
      <w:pPr>
        <w:numPr>
          <w:ilvl w:val="1"/>
          <w:numId w:val="32"/>
        </w:numPr>
        <w:tabs>
          <w:tab w:val="clear" w:pos="360"/>
          <w:tab w:val="left" w:pos="720"/>
        </w:tabs>
        <w:ind w:left="72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В случае досрочного оказания услуг Заказчик вправе досрочно </w:t>
      </w:r>
      <w:proofErr w:type="gramStart"/>
      <w:r w:rsidRPr="00BA0E97">
        <w:rPr>
          <w:sz w:val="22"/>
          <w:szCs w:val="22"/>
        </w:rPr>
        <w:t>принять и оплатить</w:t>
      </w:r>
      <w:proofErr w:type="gramEnd"/>
      <w:r w:rsidRPr="00BA0E97">
        <w:rPr>
          <w:sz w:val="22"/>
          <w:szCs w:val="22"/>
        </w:rPr>
        <w:t xml:space="preserve"> услуги в с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 xml:space="preserve">ответствии с условиями настоящего Договора. </w:t>
      </w:r>
    </w:p>
    <w:p w:rsidR="00B05910" w:rsidRPr="00BA0E97" w:rsidRDefault="00B05910" w:rsidP="00B05910">
      <w:pPr>
        <w:tabs>
          <w:tab w:val="left" w:pos="744"/>
        </w:tabs>
        <w:jc w:val="center"/>
        <w:rPr>
          <w:sz w:val="22"/>
          <w:szCs w:val="22"/>
        </w:rPr>
      </w:pPr>
    </w:p>
    <w:p w:rsidR="00B05910" w:rsidRPr="00BA0E97" w:rsidRDefault="00B05910" w:rsidP="00B05910">
      <w:pPr>
        <w:tabs>
          <w:tab w:val="left" w:pos="744"/>
        </w:tabs>
        <w:jc w:val="center"/>
        <w:rPr>
          <w:b/>
          <w:bCs/>
          <w:sz w:val="22"/>
          <w:szCs w:val="22"/>
        </w:rPr>
      </w:pPr>
      <w:r w:rsidRPr="00BA0E97">
        <w:rPr>
          <w:b/>
          <w:bCs/>
          <w:sz w:val="22"/>
          <w:szCs w:val="22"/>
        </w:rPr>
        <w:t>6. ОБЯЗАТЕЛЬСТВА СТОРОН</w:t>
      </w:r>
    </w:p>
    <w:p w:rsidR="00B05910" w:rsidRPr="00BA0E97" w:rsidRDefault="00B05910" w:rsidP="00B05910">
      <w:pPr>
        <w:spacing w:after="120"/>
        <w:ind w:left="709" w:hanging="709"/>
        <w:rPr>
          <w:sz w:val="22"/>
          <w:szCs w:val="22"/>
        </w:rPr>
      </w:pPr>
      <w:r w:rsidRPr="00BA0E97">
        <w:rPr>
          <w:sz w:val="22"/>
          <w:szCs w:val="22"/>
        </w:rPr>
        <w:t>6.1.</w:t>
      </w:r>
      <w:r w:rsidRPr="00BA0E97">
        <w:rPr>
          <w:sz w:val="22"/>
          <w:szCs w:val="22"/>
        </w:rPr>
        <w:tab/>
        <w:t>Исполнитель обязан:</w:t>
      </w:r>
    </w:p>
    <w:p w:rsidR="00B05910" w:rsidRPr="00BA0E97" w:rsidRDefault="00B05910" w:rsidP="00B05910">
      <w:pPr>
        <w:numPr>
          <w:ilvl w:val="2"/>
          <w:numId w:val="30"/>
        </w:numPr>
        <w:spacing w:after="1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оказать все услуги в </w:t>
      </w:r>
      <w:proofErr w:type="gramStart"/>
      <w:r w:rsidRPr="00BA0E97">
        <w:rPr>
          <w:sz w:val="22"/>
          <w:szCs w:val="22"/>
        </w:rPr>
        <w:t>соответствии</w:t>
      </w:r>
      <w:proofErr w:type="gramEnd"/>
      <w:r w:rsidRPr="00BA0E97">
        <w:rPr>
          <w:sz w:val="22"/>
          <w:szCs w:val="22"/>
        </w:rPr>
        <w:t xml:space="preserve"> с условиями настоящего Договора и закон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дательством Российской Федерации об оценочной деятельности;</w:t>
      </w:r>
    </w:p>
    <w:p w:rsidR="00B05910" w:rsidRPr="00BA0E97" w:rsidRDefault="00B05910" w:rsidP="00B05910">
      <w:pPr>
        <w:autoSpaceDE w:val="0"/>
        <w:autoSpaceDN w:val="0"/>
        <w:adjustRightInd w:val="0"/>
        <w:spacing w:after="120"/>
        <w:ind w:left="1440" w:hanging="720"/>
        <w:jc w:val="both"/>
        <w:rPr>
          <w:sz w:val="22"/>
          <w:szCs w:val="22"/>
        </w:rPr>
      </w:pPr>
      <w:r w:rsidRPr="00BA0E97">
        <w:rPr>
          <w:color w:val="000000"/>
          <w:sz w:val="22"/>
          <w:szCs w:val="22"/>
        </w:rPr>
        <w:t>6.1.2.</w:t>
      </w:r>
      <w:r w:rsidRPr="00BA0E97">
        <w:rPr>
          <w:color w:val="000000"/>
          <w:sz w:val="22"/>
          <w:szCs w:val="22"/>
        </w:rPr>
        <w:tab/>
        <w:t>руководствоваться при проведении оценки требованиями Российских Федеральных Стандартов Оценки №1-№3, утвержденных Российским Министе</w:t>
      </w:r>
      <w:r w:rsidRPr="00BA0E97">
        <w:rPr>
          <w:color w:val="000000"/>
          <w:sz w:val="22"/>
          <w:szCs w:val="22"/>
        </w:rPr>
        <w:t>р</w:t>
      </w:r>
      <w:r w:rsidRPr="00BA0E97">
        <w:rPr>
          <w:color w:val="000000"/>
          <w:sz w:val="22"/>
          <w:szCs w:val="22"/>
        </w:rPr>
        <w:t xml:space="preserve">ством Экономического Развития и Торговли, Приказами №256-№254 </w:t>
      </w:r>
      <w:r w:rsidRPr="00BA0E97">
        <w:rPr>
          <w:color w:val="000000"/>
          <w:sz w:val="22"/>
          <w:szCs w:val="22"/>
        </w:rPr>
        <w:lastRenderedPageBreak/>
        <w:t>соотве</w:t>
      </w:r>
      <w:r w:rsidRPr="00BA0E97">
        <w:rPr>
          <w:color w:val="000000"/>
          <w:sz w:val="22"/>
          <w:szCs w:val="22"/>
        </w:rPr>
        <w:t>т</w:t>
      </w:r>
      <w:r w:rsidRPr="00BA0E97">
        <w:rPr>
          <w:color w:val="000000"/>
          <w:sz w:val="22"/>
          <w:szCs w:val="22"/>
        </w:rPr>
        <w:t>ственно от 20 июля 2007 года; а также требованиями Международных станда</w:t>
      </w:r>
      <w:r w:rsidRPr="00BA0E97">
        <w:rPr>
          <w:color w:val="000000"/>
          <w:sz w:val="22"/>
          <w:szCs w:val="22"/>
        </w:rPr>
        <w:t>р</w:t>
      </w:r>
      <w:r w:rsidRPr="00BA0E97">
        <w:rPr>
          <w:color w:val="000000"/>
          <w:sz w:val="22"/>
          <w:szCs w:val="22"/>
        </w:rPr>
        <w:t>тов оценки (МСО) (2011 г.)</w:t>
      </w:r>
      <w:r w:rsidRPr="00BA0E97">
        <w:rPr>
          <w:sz w:val="22"/>
          <w:szCs w:val="22"/>
        </w:rPr>
        <w:t>;</w:t>
      </w:r>
    </w:p>
    <w:p w:rsidR="00B05910" w:rsidRPr="00BA0E97" w:rsidRDefault="00B05910" w:rsidP="00B05910">
      <w:pPr>
        <w:numPr>
          <w:ilvl w:val="2"/>
          <w:numId w:val="31"/>
        </w:numPr>
        <w:spacing w:before="1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составить и представить Заказчику Отчет в </w:t>
      </w:r>
      <w:proofErr w:type="gramStart"/>
      <w:r w:rsidRPr="00BA0E97">
        <w:rPr>
          <w:sz w:val="22"/>
          <w:szCs w:val="22"/>
        </w:rPr>
        <w:t>соответствии</w:t>
      </w:r>
      <w:proofErr w:type="gramEnd"/>
      <w:r w:rsidRPr="00BA0E97">
        <w:rPr>
          <w:sz w:val="22"/>
          <w:szCs w:val="22"/>
        </w:rPr>
        <w:t xml:space="preserve"> с настоящим Догов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ром;</w:t>
      </w:r>
    </w:p>
    <w:p w:rsidR="00B05910" w:rsidRPr="00BA0E97" w:rsidRDefault="00B05910" w:rsidP="00B05910">
      <w:pPr>
        <w:numPr>
          <w:ilvl w:val="2"/>
          <w:numId w:val="31"/>
        </w:numPr>
        <w:spacing w:before="120"/>
        <w:ind w:left="1418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незамедлительно информировать Заказчика обо всех обстоятельствах, которые могут отразиться на сроках и качестве оказанных услуг по настоящему Догов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 xml:space="preserve">ру. </w:t>
      </w:r>
    </w:p>
    <w:p w:rsidR="00B05910" w:rsidRPr="00BA0E97" w:rsidRDefault="00B05910" w:rsidP="00B05910">
      <w:pPr>
        <w:pStyle w:val="27"/>
        <w:tabs>
          <w:tab w:val="left" w:pos="709"/>
        </w:tabs>
        <w:spacing w:line="240" w:lineRule="auto"/>
        <w:ind w:left="709" w:hanging="709"/>
        <w:rPr>
          <w:sz w:val="22"/>
          <w:szCs w:val="22"/>
        </w:rPr>
      </w:pPr>
      <w:r w:rsidRPr="00BA0E97">
        <w:rPr>
          <w:sz w:val="22"/>
          <w:szCs w:val="22"/>
        </w:rPr>
        <w:t>6.2.</w:t>
      </w:r>
      <w:r w:rsidRPr="00BA0E97">
        <w:rPr>
          <w:sz w:val="22"/>
          <w:szCs w:val="22"/>
        </w:rPr>
        <w:tab/>
        <w:t>Заказчик обязан:</w:t>
      </w:r>
    </w:p>
    <w:p w:rsidR="00B05910" w:rsidRPr="00BA0E97" w:rsidRDefault="00B05910" w:rsidP="00B05910">
      <w:pPr>
        <w:pStyle w:val="27"/>
        <w:numPr>
          <w:ilvl w:val="2"/>
          <w:numId w:val="26"/>
        </w:numPr>
        <w:spacing w:before="120" w:line="240" w:lineRule="auto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оплатить Исполнителю оказанные им услуги в </w:t>
      </w:r>
      <w:proofErr w:type="gramStart"/>
      <w:r w:rsidRPr="00BA0E97">
        <w:rPr>
          <w:sz w:val="22"/>
          <w:szCs w:val="22"/>
        </w:rPr>
        <w:t>соответствии</w:t>
      </w:r>
      <w:proofErr w:type="gramEnd"/>
      <w:r w:rsidRPr="00BA0E97">
        <w:rPr>
          <w:sz w:val="22"/>
          <w:szCs w:val="22"/>
        </w:rPr>
        <w:t xml:space="preserve"> с условиями наст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ящего Договора;</w:t>
      </w:r>
    </w:p>
    <w:p w:rsidR="00B05910" w:rsidRPr="00BA0E97" w:rsidRDefault="00B05910" w:rsidP="00B05910">
      <w:pPr>
        <w:pStyle w:val="27"/>
        <w:numPr>
          <w:ilvl w:val="2"/>
          <w:numId w:val="26"/>
        </w:numPr>
        <w:spacing w:before="120" w:line="240" w:lineRule="auto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после вступления настоящего Договора в силу, в срок не более 5 (Пяти) рабочих дней, представить Исполнителю всю документацию и информацию, указанную в Приложении № 6 к настоящему Договору, необходимую для оказания услуг, предусмотренных в п. 1.1. Договора;</w:t>
      </w:r>
    </w:p>
    <w:p w:rsidR="00B05910" w:rsidRPr="00BA0E97" w:rsidRDefault="00B05910" w:rsidP="00B05910">
      <w:pPr>
        <w:pStyle w:val="27"/>
        <w:numPr>
          <w:ilvl w:val="2"/>
          <w:numId w:val="26"/>
        </w:numPr>
        <w:spacing w:before="120" w:line="240" w:lineRule="auto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использовать Отчет исключительно для целей, указанных в п. 1.4., и в </w:t>
      </w:r>
      <w:proofErr w:type="gramStart"/>
      <w:r w:rsidRPr="00BA0E97">
        <w:rPr>
          <w:sz w:val="22"/>
          <w:szCs w:val="22"/>
        </w:rPr>
        <w:t>порядке</w:t>
      </w:r>
      <w:proofErr w:type="gramEnd"/>
      <w:r w:rsidRPr="00BA0E97">
        <w:rPr>
          <w:sz w:val="22"/>
          <w:szCs w:val="22"/>
        </w:rPr>
        <w:t>, устано</w:t>
      </w:r>
      <w:r w:rsidRPr="00BA0E97">
        <w:rPr>
          <w:sz w:val="22"/>
          <w:szCs w:val="22"/>
        </w:rPr>
        <w:t>в</w:t>
      </w:r>
      <w:r w:rsidRPr="00BA0E97">
        <w:rPr>
          <w:sz w:val="22"/>
          <w:szCs w:val="22"/>
        </w:rPr>
        <w:t>ленном настоящим Договором;</w:t>
      </w:r>
    </w:p>
    <w:p w:rsidR="00B05910" w:rsidRPr="00BA0E97" w:rsidRDefault="00B05910" w:rsidP="00B05910">
      <w:pPr>
        <w:pStyle w:val="27"/>
        <w:numPr>
          <w:ilvl w:val="2"/>
          <w:numId w:val="26"/>
        </w:numPr>
        <w:spacing w:before="120" w:line="240" w:lineRule="auto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Заказчик не вправе использовать или ссылаться на Отчет, или заключения о стоимости, частично или полностью, до момента оплаты всей стоимости услуг в соответствии со Статьей 2.</w:t>
      </w:r>
    </w:p>
    <w:p w:rsidR="00B05910" w:rsidRPr="00BA0E97" w:rsidRDefault="00B05910" w:rsidP="00B05910">
      <w:pPr>
        <w:autoSpaceDE w:val="0"/>
        <w:autoSpaceDN w:val="0"/>
        <w:adjustRightInd w:val="0"/>
        <w:spacing w:after="120"/>
        <w:ind w:left="72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6.3.</w:t>
      </w:r>
      <w:r w:rsidRPr="00BA0E97">
        <w:rPr>
          <w:sz w:val="22"/>
          <w:szCs w:val="22"/>
        </w:rPr>
        <w:tab/>
        <w:t xml:space="preserve">За неисполнение или ненадлежащее исполнение обязательств по настоящему Договору стороны несут имущественную ответственность в </w:t>
      </w:r>
      <w:proofErr w:type="gramStart"/>
      <w:r w:rsidRPr="00BA0E97">
        <w:rPr>
          <w:sz w:val="22"/>
          <w:szCs w:val="22"/>
        </w:rPr>
        <w:t>соответствии</w:t>
      </w:r>
      <w:proofErr w:type="gramEnd"/>
      <w:r w:rsidRPr="00BA0E97">
        <w:rPr>
          <w:sz w:val="22"/>
          <w:szCs w:val="22"/>
        </w:rPr>
        <w:t xml:space="preserve"> с действующим Российским законодательством и условиями настоящего Договора.</w:t>
      </w:r>
      <w:r w:rsidRPr="00BA0E97">
        <w:rPr>
          <w:color w:val="000000"/>
          <w:sz w:val="22"/>
          <w:szCs w:val="22"/>
        </w:rPr>
        <w:t xml:space="preserve"> При этом професси</w:t>
      </w:r>
      <w:r w:rsidRPr="00BA0E97">
        <w:rPr>
          <w:color w:val="000000"/>
          <w:sz w:val="22"/>
          <w:szCs w:val="22"/>
        </w:rPr>
        <w:t>о</w:t>
      </w:r>
      <w:r w:rsidRPr="00BA0E97">
        <w:rPr>
          <w:color w:val="000000"/>
          <w:sz w:val="22"/>
          <w:szCs w:val="22"/>
        </w:rPr>
        <w:t xml:space="preserve">нальная ответственность </w:t>
      </w:r>
      <w:r w:rsidRPr="00BA0E97">
        <w:rPr>
          <w:sz w:val="22"/>
          <w:szCs w:val="22"/>
        </w:rPr>
        <w:t>Исполнителя</w:t>
      </w:r>
      <w:r w:rsidRPr="00BA0E97">
        <w:rPr>
          <w:color w:val="000000"/>
          <w:sz w:val="22"/>
          <w:szCs w:val="22"/>
        </w:rPr>
        <w:t xml:space="preserve"> за результаты его работы застрахована в __________на сумму ____________________ рублей. </w:t>
      </w:r>
    </w:p>
    <w:p w:rsidR="00B05910" w:rsidRPr="00BA0E97" w:rsidRDefault="00B05910" w:rsidP="00B05910">
      <w:pPr>
        <w:autoSpaceDE w:val="0"/>
        <w:autoSpaceDN w:val="0"/>
        <w:adjustRightInd w:val="0"/>
        <w:ind w:left="72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6.4.</w:t>
      </w:r>
      <w:r w:rsidRPr="00BA0E97">
        <w:rPr>
          <w:sz w:val="22"/>
          <w:szCs w:val="22"/>
        </w:rPr>
        <w:tab/>
        <w:t>В случае несоблюдения Заказчиком сроков оплаты, установленных п. 3.1.2. и п. 3.1.3. Договора, Заказчик уплачивает Исполнителю на основании его письменного требов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 xml:space="preserve">ния пени в размере 0.1% от </w:t>
      </w:r>
      <w:proofErr w:type="spellStart"/>
      <w:r w:rsidRPr="00BA0E97">
        <w:rPr>
          <w:sz w:val="22"/>
          <w:szCs w:val="22"/>
        </w:rPr>
        <w:t>недоперечисленной</w:t>
      </w:r>
      <w:proofErr w:type="spellEnd"/>
      <w:r w:rsidRPr="00BA0E97">
        <w:rPr>
          <w:sz w:val="22"/>
          <w:szCs w:val="22"/>
        </w:rPr>
        <w:t xml:space="preserve"> суммы за каждый день просрочки пл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 xml:space="preserve">тежа. Требование об уплате пеней должно быть </w:t>
      </w:r>
      <w:proofErr w:type="gramStart"/>
      <w:r w:rsidRPr="00BA0E97">
        <w:rPr>
          <w:sz w:val="22"/>
          <w:szCs w:val="22"/>
        </w:rPr>
        <w:t>оформлено в письменном виде и по</w:t>
      </w:r>
      <w:r w:rsidRPr="00BA0E97">
        <w:rPr>
          <w:sz w:val="22"/>
          <w:szCs w:val="22"/>
        </w:rPr>
        <w:t>д</w:t>
      </w:r>
      <w:r w:rsidRPr="00BA0E97">
        <w:rPr>
          <w:sz w:val="22"/>
          <w:szCs w:val="22"/>
        </w:rPr>
        <w:t>писано</w:t>
      </w:r>
      <w:proofErr w:type="gramEnd"/>
      <w:r w:rsidRPr="00BA0E97">
        <w:rPr>
          <w:sz w:val="22"/>
          <w:szCs w:val="22"/>
        </w:rPr>
        <w:t xml:space="preserve"> уполномоченным представителем Исполнителя. При отсутствии надлежащим образом оформленного требования пени не </w:t>
      </w:r>
      <w:proofErr w:type="gramStart"/>
      <w:r w:rsidRPr="00BA0E97">
        <w:rPr>
          <w:sz w:val="22"/>
          <w:szCs w:val="22"/>
        </w:rPr>
        <w:t>начисляются и не уплачиваются</w:t>
      </w:r>
      <w:proofErr w:type="gramEnd"/>
      <w:r w:rsidRPr="00BA0E97">
        <w:rPr>
          <w:sz w:val="22"/>
          <w:szCs w:val="22"/>
        </w:rPr>
        <w:t>.</w:t>
      </w:r>
    </w:p>
    <w:p w:rsidR="00B05910" w:rsidRPr="00BA0E97" w:rsidRDefault="00B05910" w:rsidP="00B05910">
      <w:pPr>
        <w:autoSpaceDE w:val="0"/>
        <w:autoSpaceDN w:val="0"/>
        <w:adjustRightInd w:val="0"/>
        <w:ind w:left="720" w:hanging="720"/>
        <w:jc w:val="both"/>
        <w:rPr>
          <w:sz w:val="22"/>
          <w:szCs w:val="22"/>
        </w:rPr>
      </w:pPr>
    </w:p>
    <w:p w:rsidR="00B05910" w:rsidRPr="00BA0E97" w:rsidRDefault="00B05910" w:rsidP="00B05910">
      <w:pPr>
        <w:tabs>
          <w:tab w:val="num" w:pos="709"/>
          <w:tab w:val="left" w:pos="744"/>
        </w:tabs>
        <w:ind w:left="709" w:hanging="709"/>
        <w:jc w:val="center"/>
        <w:rPr>
          <w:b/>
          <w:bCs/>
          <w:sz w:val="22"/>
          <w:szCs w:val="22"/>
        </w:rPr>
      </w:pPr>
      <w:r w:rsidRPr="00BA0E97">
        <w:rPr>
          <w:b/>
          <w:bCs/>
          <w:sz w:val="22"/>
          <w:szCs w:val="22"/>
        </w:rPr>
        <w:t>7. ФОРС-МАЖОР</w:t>
      </w:r>
    </w:p>
    <w:p w:rsidR="00B05910" w:rsidRPr="00BA0E97" w:rsidRDefault="00B05910" w:rsidP="00B05910">
      <w:pPr>
        <w:pStyle w:val="af8"/>
        <w:numPr>
          <w:ilvl w:val="1"/>
          <w:numId w:val="29"/>
        </w:numPr>
        <w:tabs>
          <w:tab w:val="clear" w:pos="309"/>
          <w:tab w:val="clear" w:pos="360"/>
          <w:tab w:val="num" w:pos="720"/>
        </w:tabs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Составной частью настоящего Договора является оговорка о форс-мажоре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(освобождении от ответственности) Международной Торговой Пал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ты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(публикация МТП №421 Е).</w:t>
      </w:r>
    </w:p>
    <w:p w:rsidR="00B05910" w:rsidRPr="00BA0E97" w:rsidRDefault="00B05910" w:rsidP="00B05910">
      <w:pPr>
        <w:pStyle w:val="af8"/>
        <w:jc w:val="both"/>
        <w:rPr>
          <w:sz w:val="22"/>
          <w:szCs w:val="22"/>
        </w:rPr>
      </w:pPr>
    </w:p>
    <w:p w:rsidR="00B05910" w:rsidRPr="00BA0E97" w:rsidRDefault="00B05910" w:rsidP="00B05910">
      <w:pPr>
        <w:tabs>
          <w:tab w:val="num" w:pos="709"/>
          <w:tab w:val="left" w:pos="9248"/>
        </w:tabs>
        <w:jc w:val="center"/>
        <w:rPr>
          <w:b/>
          <w:bCs/>
          <w:sz w:val="22"/>
          <w:szCs w:val="22"/>
        </w:rPr>
      </w:pPr>
      <w:r w:rsidRPr="00BA0E97">
        <w:rPr>
          <w:b/>
          <w:bCs/>
          <w:sz w:val="22"/>
          <w:szCs w:val="22"/>
        </w:rPr>
        <w:t>8. КОНФИДЕНЦИАЛЬНОСТЬ</w:t>
      </w:r>
    </w:p>
    <w:p w:rsidR="00B05910" w:rsidRPr="00BA0E97" w:rsidRDefault="00B05910" w:rsidP="00B05910">
      <w:pPr>
        <w:tabs>
          <w:tab w:val="num" w:pos="709"/>
        </w:tabs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8.1.</w:t>
      </w:r>
      <w:r w:rsidRPr="00BA0E97">
        <w:rPr>
          <w:sz w:val="22"/>
          <w:szCs w:val="22"/>
        </w:rPr>
        <w:tab/>
        <w:t>Содержание настоящего Договора, а также любая информация и данные, предоставле</w:t>
      </w:r>
      <w:r w:rsidRPr="00BA0E97">
        <w:rPr>
          <w:sz w:val="22"/>
          <w:szCs w:val="22"/>
        </w:rPr>
        <w:t>н</w:t>
      </w:r>
      <w:r w:rsidRPr="00BA0E97">
        <w:rPr>
          <w:sz w:val="22"/>
          <w:szCs w:val="22"/>
        </w:rPr>
        <w:t>ные каждой из сторон в связи с настоящим Договором, являются конфиденциальной информацией.</w:t>
      </w:r>
    </w:p>
    <w:p w:rsidR="00B05910" w:rsidRPr="00BA0E97" w:rsidRDefault="00B05910" w:rsidP="00B05910">
      <w:pPr>
        <w:tabs>
          <w:tab w:val="num" w:pos="709"/>
        </w:tabs>
        <w:ind w:left="709" w:hanging="709"/>
        <w:jc w:val="both"/>
        <w:rPr>
          <w:sz w:val="22"/>
          <w:szCs w:val="22"/>
        </w:rPr>
      </w:pPr>
    </w:p>
    <w:p w:rsidR="00B05910" w:rsidRPr="00BA0E97" w:rsidRDefault="00B05910" w:rsidP="00B05910">
      <w:pPr>
        <w:pStyle w:val="af8"/>
        <w:tabs>
          <w:tab w:val="num" w:pos="709"/>
        </w:tabs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8.2.</w:t>
      </w:r>
      <w:r w:rsidRPr="00BA0E97">
        <w:rPr>
          <w:sz w:val="22"/>
          <w:szCs w:val="22"/>
        </w:rPr>
        <w:tab/>
        <w:t xml:space="preserve">Обязательства по конфиденциальности и </w:t>
      </w:r>
      <w:proofErr w:type="gramStart"/>
      <w:r w:rsidRPr="00BA0E97">
        <w:rPr>
          <w:sz w:val="22"/>
          <w:szCs w:val="22"/>
        </w:rPr>
        <w:t>не разглашению</w:t>
      </w:r>
      <w:proofErr w:type="gramEnd"/>
      <w:r w:rsidRPr="00BA0E97">
        <w:rPr>
          <w:sz w:val="22"/>
          <w:szCs w:val="22"/>
        </w:rPr>
        <w:t xml:space="preserve"> информации, наложенные на Исполнителя настоящим Договором, не распространяются на общедоступную инфо</w:t>
      </w:r>
      <w:r w:rsidRPr="00BA0E97">
        <w:rPr>
          <w:sz w:val="22"/>
          <w:szCs w:val="22"/>
        </w:rPr>
        <w:t>р</w:t>
      </w:r>
      <w:r w:rsidRPr="00BA0E97">
        <w:rPr>
          <w:sz w:val="22"/>
          <w:szCs w:val="22"/>
        </w:rPr>
        <w:t>мацию.</w:t>
      </w:r>
    </w:p>
    <w:p w:rsidR="00B05910" w:rsidRPr="00BA0E97" w:rsidRDefault="00B05910" w:rsidP="00B05910">
      <w:pPr>
        <w:tabs>
          <w:tab w:val="num" w:pos="709"/>
        </w:tabs>
        <w:jc w:val="center"/>
        <w:rPr>
          <w:b/>
          <w:bCs/>
          <w:sz w:val="22"/>
          <w:szCs w:val="22"/>
        </w:rPr>
      </w:pPr>
      <w:r w:rsidRPr="00BA0E97">
        <w:rPr>
          <w:b/>
          <w:bCs/>
          <w:sz w:val="22"/>
          <w:szCs w:val="22"/>
        </w:rPr>
        <w:t>9. ПРИМЕНИМОЕ ПРАВО. РАЗРЕШЕНИЕ СПОРОВ</w:t>
      </w:r>
    </w:p>
    <w:p w:rsidR="00B05910" w:rsidRPr="00BA0E97" w:rsidRDefault="00B05910" w:rsidP="00B05910">
      <w:pPr>
        <w:tabs>
          <w:tab w:val="num" w:pos="709"/>
        </w:tabs>
        <w:jc w:val="center"/>
        <w:rPr>
          <w:sz w:val="22"/>
          <w:szCs w:val="22"/>
        </w:rPr>
      </w:pPr>
    </w:p>
    <w:p w:rsidR="00B05910" w:rsidRPr="00BA0E97" w:rsidRDefault="00B05910" w:rsidP="00B05910">
      <w:pPr>
        <w:pStyle w:val="27"/>
        <w:numPr>
          <w:ilvl w:val="1"/>
          <w:numId w:val="25"/>
        </w:numPr>
        <w:tabs>
          <w:tab w:val="clear" w:pos="360"/>
          <w:tab w:val="num" w:pos="720"/>
        </w:tabs>
        <w:spacing w:line="240" w:lineRule="auto"/>
        <w:ind w:left="720" w:hanging="720"/>
        <w:jc w:val="both"/>
        <w:rPr>
          <w:sz w:val="22"/>
          <w:szCs w:val="22"/>
        </w:rPr>
      </w:pPr>
      <w:r w:rsidRPr="00BA0E97">
        <w:rPr>
          <w:snapToGrid w:val="0"/>
          <w:sz w:val="22"/>
          <w:szCs w:val="22"/>
        </w:rPr>
        <w:t xml:space="preserve">Настоящий Договор регулируется законодательством Российской Федерации. </w:t>
      </w:r>
    </w:p>
    <w:p w:rsidR="00B05910" w:rsidRPr="00BA0E97" w:rsidRDefault="00B05910" w:rsidP="00B05910">
      <w:pPr>
        <w:pStyle w:val="27"/>
        <w:numPr>
          <w:ilvl w:val="1"/>
          <w:numId w:val="25"/>
        </w:numPr>
        <w:tabs>
          <w:tab w:val="clear" w:pos="360"/>
          <w:tab w:val="num" w:pos="720"/>
        </w:tabs>
        <w:spacing w:line="240" w:lineRule="auto"/>
        <w:ind w:left="720" w:hanging="7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Все споры и разногласия, возникающие в связи с настоящим Договором, разрешаются Сторон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ми путем переговоров.</w:t>
      </w:r>
    </w:p>
    <w:p w:rsidR="00B05910" w:rsidRPr="00BA0E97" w:rsidRDefault="00B05910" w:rsidP="00B05910">
      <w:pPr>
        <w:numPr>
          <w:ilvl w:val="1"/>
          <w:numId w:val="25"/>
        </w:numPr>
        <w:tabs>
          <w:tab w:val="clear" w:pos="360"/>
          <w:tab w:val="num" w:pos="720"/>
        </w:tabs>
        <w:ind w:left="709" w:hanging="709"/>
        <w:jc w:val="both"/>
        <w:rPr>
          <w:sz w:val="22"/>
          <w:szCs w:val="22"/>
        </w:rPr>
      </w:pPr>
      <w:r w:rsidRPr="00BA0E97">
        <w:rPr>
          <w:iCs/>
          <w:sz w:val="22"/>
          <w:szCs w:val="22"/>
        </w:rPr>
        <w:t>Стороны устанавливают, что все возможные претензии по настоящему договору дол</w:t>
      </w:r>
      <w:r w:rsidRPr="00BA0E97">
        <w:rPr>
          <w:iCs/>
          <w:sz w:val="22"/>
          <w:szCs w:val="22"/>
        </w:rPr>
        <w:t>ж</w:t>
      </w:r>
      <w:r w:rsidRPr="00BA0E97">
        <w:rPr>
          <w:iCs/>
          <w:sz w:val="22"/>
          <w:szCs w:val="22"/>
        </w:rPr>
        <w:t>ны быть рассмотрены Сторонами в течение 30 (Тридцати) дней со дня получения пр</w:t>
      </w:r>
      <w:r w:rsidRPr="00BA0E97">
        <w:rPr>
          <w:iCs/>
          <w:sz w:val="22"/>
          <w:szCs w:val="22"/>
        </w:rPr>
        <w:t>е</w:t>
      </w:r>
      <w:r w:rsidRPr="00BA0E97">
        <w:rPr>
          <w:iCs/>
          <w:sz w:val="22"/>
          <w:szCs w:val="22"/>
        </w:rPr>
        <w:t>тензий, если более короткий срок не предусмотрен настоящим Договором.</w:t>
      </w:r>
    </w:p>
    <w:p w:rsidR="00B05910" w:rsidRPr="00BA0E97" w:rsidRDefault="00B05910" w:rsidP="00B05910">
      <w:pPr>
        <w:pStyle w:val="27"/>
        <w:widowControl w:val="0"/>
        <w:numPr>
          <w:ilvl w:val="1"/>
          <w:numId w:val="25"/>
        </w:numPr>
        <w:tabs>
          <w:tab w:val="clear" w:pos="360"/>
          <w:tab w:val="num" w:pos="720"/>
        </w:tabs>
        <w:spacing w:before="120" w:after="0" w:line="240" w:lineRule="auto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lastRenderedPageBreak/>
        <w:t>При невозможности разрешения споров путем переговоров, они передаются на рассмотрение Арбитражного суда г. Москва в соответствии с процессуальным законод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 xml:space="preserve">тельством Российской Федерации. </w:t>
      </w:r>
    </w:p>
    <w:p w:rsidR="00B05910" w:rsidRPr="00BA0E97" w:rsidRDefault="00B05910" w:rsidP="00B05910">
      <w:pPr>
        <w:tabs>
          <w:tab w:val="num" w:pos="709"/>
        </w:tabs>
        <w:jc w:val="center"/>
        <w:rPr>
          <w:b/>
          <w:bCs/>
          <w:sz w:val="22"/>
          <w:szCs w:val="22"/>
        </w:rPr>
      </w:pPr>
      <w:r w:rsidRPr="00BA0E97">
        <w:rPr>
          <w:b/>
          <w:bCs/>
          <w:sz w:val="22"/>
          <w:szCs w:val="22"/>
        </w:rPr>
        <w:t>10. ПРОЧИЕ УСЛОВИЯ</w:t>
      </w:r>
    </w:p>
    <w:p w:rsidR="00B05910" w:rsidRPr="00BA0E97" w:rsidRDefault="00B05910" w:rsidP="00B05910">
      <w:pPr>
        <w:tabs>
          <w:tab w:val="num" w:pos="709"/>
        </w:tabs>
        <w:ind w:left="709" w:hanging="709"/>
        <w:jc w:val="center"/>
        <w:rPr>
          <w:sz w:val="22"/>
          <w:szCs w:val="22"/>
        </w:rPr>
      </w:pPr>
    </w:p>
    <w:p w:rsidR="00B05910" w:rsidRPr="00BA0E97" w:rsidRDefault="00B05910" w:rsidP="00B05910">
      <w:pPr>
        <w:pStyle w:val="27"/>
        <w:tabs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BA0E97">
        <w:rPr>
          <w:sz w:val="22"/>
          <w:szCs w:val="22"/>
        </w:rPr>
        <w:t>10.1.</w:t>
      </w:r>
      <w:r w:rsidRPr="00BA0E97">
        <w:rPr>
          <w:sz w:val="22"/>
          <w:szCs w:val="22"/>
        </w:rPr>
        <w:tab/>
        <w:t xml:space="preserve">Настоящий Договор </w:t>
      </w:r>
      <w:proofErr w:type="gramStart"/>
      <w:r w:rsidRPr="00BA0E97">
        <w:rPr>
          <w:sz w:val="22"/>
          <w:szCs w:val="22"/>
        </w:rPr>
        <w:t>вступает в силу с момента подписания и действует</w:t>
      </w:r>
      <w:proofErr w:type="gramEnd"/>
      <w:r w:rsidRPr="00BA0E97">
        <w:rPr>
          <w:sz w:val="22"/>
          <w:szCs w:val="22"/>
        </w:rPr>
        <w:t xml:space="preserve"> до момента полного и</w:t>
      </w:r>
      <w:r w:rsidRPr="00BA0E97">
        <w:rPr>
          <w:sz w:val="22"/>
          <w:szCs w:val="22"/>
        </w:rPr>
        <w:t>с</w:t>
      </w:r>
      <w:r w:rsidRPr="00BA0E97">
        <w:rPr>
          <w:sz w:val="22"/>
          <w:szCs w:val="22"/>
        </w:rPr>
        <w:t>полнения Сторонами принятых обязательств.</w:t>
      </w:r>
    </w:p>
    <w:p w:rsidR="00B05910" w:rsidRPr="00BA0E97" w:rsidRDefault="00B05910" w:rsidP="00B05910">
      <w:pPr>
        <w:pStyle w:val="27"/>
        <w:numPr>
          <w:ilvl w:val="1"/>
          <w:numId w:val="27"/>
        </w:numPr>
        <w:tabs>
          <w:tab w:val="num" w:pos="709"/>
        </w:tabs>
        <w:spacing w:before="120" w:line="240" w:lineRule="auto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Все изменения, дополнения и приложения к настоящему Договору совершаются в письменной форме, </w:t>
      </w:r>
      <w:proofErr w:type="gramStart"/>
      <w:r w:rsidRPr="00BA0E97">
        <w:rPr>
          <w:sz w:val="22"/>
          <w:szCs w:val="22"/>
        </w:rPr>
        <w:t>подписываются уполномоченными представителями сторон и я</w:t>
      </w:r>
      <w:r w:rsidRPr="00BA0E97">
        <w:rPr>
          <w:sz w:val="22"/>
          <w:szCs w:val="22"/>
        </w:rPr>
        <w:t>в</w:t>
      </w:r>
      <w:r w:rsidRPr="00BA0E97">
        <w:rPr>
          <w:sz w:val="22"/>
          <w:szCs w:val="22"/>
        </w:rPr>
        <w:t>ляются</w:t>
      </w:r>
      <w:proofErr w:type="gramEnd"/>
      <w:r w:rsidRPr="00BA0E97">
        <w:rPr>
          <w:sz w:val="22"/>
          <w:szCs w:val="22"/>
        </w:rPr>
        <w:t xml:space="preserve"> неотъемлемой частью настоящего Договора.</w:t>
      </w:r>
    </w:p>
    <w:p w:rsidR="00B05910" w:rsidRPr="00BA0E97" w:rsidRDefault="00B05910" w:rsidP="00B05910">
      <w:pPr>
        <w:pStyle w:val="27"/>
        <w:numPr>
          <w:ilvl w:val="1"/>
          <w:numId w:val="27"/>
        </w:numPr>
        <w:tabs>
          <w:tab w:val="num" w:pos="709"/>
        </w:tabs>
        <w:spacing w:before="120" w:line="240" w:lineRule="auto"/>
        <w:ind w:left="709" w:hanging="709"/>
        <w:jc w:val="both"/>
        <w:rPr>
          <w:sz w:val="22"/>
          <w:szCs w:val="22"/>
        </w:rPr>
      </w:pPr>
      <w:proofErr w:type="gramStart"/>
      <w:r w:rsidRPr="00BA0E97">
        <w:rPr>
          <w:sz w:val="22"/>
          <w:szCs w:val="22"/>
        </w:rPr>
        <w:t>В случае одностороннего отказа Заказчика от выполнения своих обязательств по наст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ящему Договору (за исключением случая расторжения Договора Заказчиком по причине невыполнения Исполнителем своих обязательств по Договору) Заказчик обязуется во</w:t>
      </w:r>
      <w:r w:rsidRPr="00BA0E97">
        <w:rPr>
          <w:sz w:val="22"/>
          <w:szCs w:val="22"/>
        </w:rPr>
        <w:t>з</w:t>
      </w:r>
      <w:r w:rsidRPr="00BA0E97">
        <w:rPr>
          <w:sz w:val="22"/>
          <w:szCs w:val="22"/>
        </w:rPr>
        <w:t>местить Исполнителю фактически понесенные расходы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 xml:space="preserve">(командировочные расходы, а также профессиональное время Оценщиков по следующим тарифам, </w:t>
      </w:r>
      <w:proofErr w:type="gramEnd"/>
    </w:p>
    <w:p w:rsidR="00B05910" w:rsidRPr="00BA0E97" w:rsidRDefault="00B05910" w:rsidP="00B05910">
      <w:pPr>
        <w:pStyle w:val="27"/>
        <w:spacing w:line="240" w:lineRule="auto"/>
        <w:ind w:left="709"/>
        <w:rPr>
          <w:sz w:val="22"/>
          <w:szCs w:val="22"/>
        </w:rPr>
      </w:pPr>
      <w:r w:rsidRPr="00BA0E97">
        <w:rPr>
          <w:sz w:val="22"/>
          <w:szCs w:val="22"/>
        </w:rPr>
        <w:t>Стоимость консультаций Исполнителя оплачивается из расчета:</w:t>
      </w:r>
    </w:p>
    <w:p w:rsidR="00B05910" w:rsidRPr="00BA0E97" w:rsidRDefault="00B05910" w:rsidP="00B05910">
      <w:pPr>
        <w:pStyle w:val="27"/>
        <w:spacing w:line="240" w:lineRule="auto"/>
        <w:ind w:left="1418" w:hanging="709"/>
        <w:rPr>
          <w:sz w:val="22"/>
          <w:szCs w:val="22"/>
        </w:rPr>
      </w:pPr>
      <w:r w:rsidRPr="00BA0E97">
        <w:rPr>
          <w:sz w:val="22"/>
          <w:szCs w:val="22"/>
        </w:rPr>
        <w:t xml:space="preserve">- </w:t>
      </w:r>
      <w:r w:rsidRPr="00BA0E97">
        <w:rPr>
          <w:sz w:val="22"/>
          <w:szCs w:val="22"/>
        </w:rPr>
        <w:tab/>
        <w:t>1 день работы эксперта-оценщика</w:t>
      </w:r>
      <w:r w:rsidRPr="00BA0E97">
        <w:rPr>
          <w:sz w:val="22"/>
          <w:szCs w:val="22"/>
        </w:rPr>
        <w:tab/>
        <w:t>______________рублей.</w:t>
      </w:r>
    </w:p>
    <w:p w:rsidR="00B05910" w:rsidRPr="00BA0E97" w:rsidRDefault="00B05910" w:rsidP="00B05910">
      <w:pPr>
        <w:pStyle w:val="27"/>
        <w:spacing w:line="240" w:lineRule="auto"/>
        <w:ind w:left="1418" w:hanging="709"/>
        <w:rPr>
          <w:sz w:val="22"/>
          <w:szCs w:val="22"/>
        </w:rPr>
      </w:pPr>
      <w:r w:rsidRPr="00BA0E97">
        <w:rPr>
          <w:sz w:val="22"/>
          <w:szCs w:val="22"/>
        </w:rPr>
        <w:t xml:space="preserve">- </w:t>
      </w:r>
      <w:r w:rsidRPr="00BA0E97">
        <w:rPr>
          <w:sz w:val="22"/>
          <w:szCs w:val="22"/>
        </w:rPr>
        <w:tab/>
        <w:t>1 день работы старшего оценщика или менеджера проекта</w:t>
      </w:r>
      <w:r w:rsidRPr="00BA0E97">
        <w:rPr>
          <w:sz w:val="22"/>
          <w:szCs w:val="22"/>
        </w:rPr>
        <w:tab/>
        <w:t>___________рублей.</w:t>
      </w:r>
    </w:p>
    <w:p w:rsidR="00B05910" w:rsidRPr="00BA0E97" w:rsidRDefault="00B05910" w:rsidP="00B05910">
      <w:pPr>
        <w:pStyle w:val="27"/>
        <w:tabs>
          <w:tab w:val="num" w:pos="709"/>
        </w:tabs>
        <w:spacing w:line="240" w:lineRule="auto"/>
        <w:ind w:left="1418" w:hanging="709"/>
        <w:rPr>
          <w:sz w:val="22"/>
          <w:szCs w:val="22"/>
        </w:rPr>
      </w:pPr>
      <w:r w:rsidRPr="00BA0E97">
        <w:rPr>
          <w:sz w:val="22"/>
          <w:szCs w:val="22"/>
        </w:rPr>
        <w:t xml:space="preserve">- </w:t>
      </w:r>
      <w:r w:rsidRPr="00BA0E97">
        <w:rPr>
          <w:sz w:val="22"/>
          <w:szCs w:val="22"/>
        </w:rPr>
        <w:tab/>
        <w:t>1 день работы директора или специалиста офиса компании в другой стране</w:t>
      </w:r>
      <w:r w:rsidRPr="00BA0E97">
        <w:rPr>
          <w:sz w:val="22"/>
          <w:szCs w:val="22"/>
        </w:rPr>
        <w:tab/>
        <w:t>ру</w:t>
      </w:r>
      <w:r w:rsidRPr="00BA0E97">
        <w:rPr>
          <w:sz w:val="22"/>
          <w:szCs w:val="22"/>
        </w:rPr>
        <w:t>б</w:t>
      </w:r>
      <w:r w:rsidRPr="00BA0E97">
        <w:rPr>
          <w:sz w:val="22"/>
          <w:szCs w:val="22"/>
        </w:rPr>
        <w:t>лей.</w:t>
      </w:r>
    </w:p>
    <w:p w:rsidR="00B05910" w:rsidRPr="00BA0E97" w:rsidRDefault="00B05910" w:rsidP="00B05910">
      <w:pPr>
        <w:pStyle w:val="27"/>
        <w:numPr>
          <w:ilvl w:val="1"/>
          <w:numId w:val="27"/>
        </w:numPr>
        <w:tabs>
          <w:tab w:val="num" w:pos="709"/>
        </w:tabs>
        <w:spacing w:before="120" w:line="240" w:lineRule="auto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Ни одна из Сторон не вправе передавать свои права и обязанности по настоящему Договору тр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тьему лицу без получения письменного согласия другой Стороны.</w:t>
      </w:r>
    </w:p>
    <w:p w:rsidR="00B05910" w:rsidRPr="00BA0E97" w:rsidRDefault="00B05910" w:rsidP="00B05910">
      <w:pPr>
        <w:pStyle w:val="27"/>
        <w:numPr>
          <w:ilvl w:val="1"/>
          <w:numId w:val="27"/>
        </w:numPr>
        <w:tabs>
          <w:tab w:val="num" w:pos="709"/>
        </w:tabs>
        <w:spacing w:before="120" w:line="240" w:lineRule="auto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Документы и сведения, предоставленные Заказчиком для проведения оценки, рассма</w:t>
      </w:r>
      <w:r w:rsidRPr="00BA0E97">
        <w:rPr>
          <w:sz w:val="22"/>
          <w:szCs w:val="22"/>
        </w:rPr>
        <w:t>т</w:t>
      </w:r>
      <w:r w:rsidRPr="00BA0E97">
        <w:rPr>
          <w:sz w:val="22"/>
          <w:szCs w:val="22"/>
        </w:rPr>
        <w:t>риваются как полные и достоверные.</w:t>
      </w:r>
    </w:p>
    <w:p w:rsidR="00B05910" w:rsidRPr="00BA0E97" w:rsidRDefault="00B05910" w:rsidP="00B05910">
      <w:pPr>
        <w:pStyle w:val="27"/>
        <w:numPr>
          <w:ilvl w:val="1"/>
          <w:numId w:val="27"/>
        </w:numPr>
        <w:tabs>
          <w:tab w:val="num" w:pos="709"/>
        </w:tabs>
        <w:spacing w:before="120" w:line="240" w:lineRule="auto"/>
        <w:ind w:left="709" w:hanging="709"/>
        <w:jc w:val="both"/>
        <w:rPr>
          <w:sz w:val="22"/>
          <w:szCs w:val="22"/>
        </w:rPr>
      </w:pPr>
      <w:r w:rsidRPr="00BA0E97">
        <w:rPr>
          <w:color w:val="000000"/>
          <w:sz w:val="22"/>
          <w:szCs w:val="22"/>
        </w:rPr>
        <w:t xml:space="preserve">Если иное специально не оговорено Договором или последующими дополнениями к нему, составленными в письменной форме, услуги </w:t>
      </w:r>
      <w:r w:rsidRPr="00BA0E97">
        <w:rPr>
          <w:sz w:val="22"/>
          <w:szCs w:val="22"/>
        </w:rPr>
        <w:t>Исполнителя</w:t>
      </w:r>
      <w:r w:rsidRPr="00BA0E97">
        <w:rPr>
          <w:color w:val="000000"/>
          <w:sz w:val="22"/>
          <w:szCs w:val="22"/>
        </w:rPr>
        <w:t xml:space="preserve"> не включают предоставление свидетел</w:t>
      </w:r>
      <w:r w:rsidRPr="00BA0E97">
        <w:rPr>
          <w:color w:val="000000"/>
          <w:sz w:val="22"/>
          <w:szCs w:val="22"/>
        </w:rPr>
        <w:t>ь</w:t>
      </w:r>
      <w:r w:rsidRPr="00BA0E97">
        <w:rPr>
          <w:color w:val="000000"/>
          <w:sz w:val="22"/>
          <w:szCs w:val="22"/>
        </w:rPr>
        <w:t>ских показаний или участия в судебном процессе или любом ином юридическом слушании, ра</w:t>
      </w:r>
      <w:r w:rsidRPr="00BA0E97">
        <w:rPr>
          <w:color w:val="000000"/>
          <w:sz w:val="22"/>
          <w:szCs w:val="22"/>
        </w:rPr>
        <w:t>з</w:t>
      </w:r>
      <w:r w:rsidRPr="00BA0E97">
        <w:rPr>
          <w:color w:val="000000"/>
          <w:sz w:val="22"/>
          <w:szCs w:val="22"/>
        </w:rPr>
        <w:t>бирательстве регулирующих органов или расследовании.</w:t>
      </w:r>
    </w:p>
    <w:p w:rsidR="00B05910" w:rsidRPr="00BA0E97" w:rsidRDefault="00B05910" w:rsidP="00B05910">
      <w:pPr>
        <w:pStyle w:val="27"/>
        <w:numPr>
          <w:ilvl w:val="1"/>
          <w:numId w:val="27"/>
        </w:numPr>
        <w:tabs>
          <w:tab w:val="num" w:pos="709"/>
        </w:tabs>
        <w:spacing w:before="120" w:after="0" w:line="240" w:lineRule="auto"/>
        <w:ind w:left="709" w:hanging="709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Настоящий Договор составлен в двух экземплярах, имеющих одинаковую юридическую силу, по одному экземпляру для каждой Стороны. </w:t>
      </w:r>
    </w:p>
    <w:p w:rsidR="00B05910" w:rsidRPr="00BA0E97" w:rsidRDefault="00B05910" w:rsidP="00B05910">
      <w:pPr>
        <w:jc w:val="center"/>
        <w:rPr>
          <w:b/>
          <w:bCs/>
          <w:sz w:val="22"/>
          <w:szCs w:val="22"/>
        </w:rPr>
      </w:pPr>
    </w:p>
    <w:p w:rsidR="00B05910" w:rsidRPr="00BA0E97" w:rsidRDefault="00B05910" w:rsidP="00B05910">
      <w:pPr>
        <w:jc w:val="center"/>
        <w:rPr>
          <w:b/>
          <w:bCs/>
          <w:sz w:val="22"/>
          <w:szCs w:val="22"/>
        </w:rPr>
      </w:pPr>
      <w:r w:rsidRPr="00BA0E97">
        <w:rPr>
          <w:b/>
          <w:bCs/>
          <w:sz w:val="22"/>
          <w:szCs w:val="22"/>
        </w:rPr>
        <w:t>11. ЮРИДИЧЕСКИЕ АДРЕСА И РЕКВИЗИТЫ СТОРОН</w:t>
      </w:r>
    </w:p>
    <w:p w:rsidR="00B05910" w:rsidRPr="00BA0E97" w:rsidRDefault="00B05910" w:rsidP="00B05910">
      <w:pPr>
        <w:jc w:val="center"/>
        <w:rPr>
          <w:sz w:val="22"/>
          <w:szCs w:val="22"/>
        </w:rPr>
      </w:pPr>
    </w:p>
    <w:p w:rsidR="00B05910" w:rsidRPr="00BA0E97" w:rsidRDefault="00B05910" w:rsidP="00B05910">
      <w:pPr>
        <w:tabs>
          <w:tab w:val="left" w:pos="5152"/>
        </w:tabs>
        <w:ind w:left="1843" w:hanging="1843"/>
        <w:rPr>
          <w:b/>
          <w:bCs/>
          <w:sz w:val="22"/>
          <w:szCs w:val="22"/>
          <w:u w:val="single"/>
        </w:rPr>
      </w:pPr>
      <w:r w:rsidRPr="00BA0E97">
        <w:rPr>
          <w:b/>
          <w:bCs/>
          <w:sz w:val="22"/>
          <w:szCs w:val="22"/>
          <w:u w:val="single"/>
        </w:rPr>
        <w:t>Исполнитель:</w:t>
      </w:r>
      <w:r w:rsidRPr="00BA0E97">
        <w:rPr>
          <w:sz w:val="22"/>
          <w:szCs w:val="22"/>
        </w:rPr>
        <w:tab/>
      </w:r>
      <w:r w:rsidRPr="00BA0E97">
        <w:rPr>
          <w:sz w:val="22"/>
          <w:szCs w:val="22"/>
        </w:rPr>
        <w:tab/>
      </w:r>
      <w:r w:rsidRPr="00BA0E97">
        <w:rPr>
          <w:b/>
          <w:bCs/>
          <w:sz w:val="22"/>
          <w:szCs w:val="22"/>
          <w:u w:val="single"/>
        </w:rPr>
        <w:t>Заказчик: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138"/>
      </w:tblGrid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Юр. адрес:</w:t>
            </w: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bCs/>
                <w:sz w:val="22"/>
                <w:szCs w:val="22"/>
                <w:highlight w:val="yellow"/>
              </w:rPr>
            </w:pPr>
            <w:r w:rsidRPr="00BA0E97">
              <w:rPr>
                <w:sz w:val="22"/>
                <w:szCs w:val="22"/>
              </w:rPr>
              <w:t>Юр. адрес:</w:t>
            </w: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Факт</w:t>
            </w:r>
            <w:proofErr w:type="gramStart"/>
            <w:r w:rsidRPr="00BA0E97">
              <w:rPr>
                <w:sz w:val="22"/>
                <w:szCs w:val="22"/>
              </w:rPr>
              <w:t>.</w:t>
            </w:r>
            <w:proofErr w:type="gramEnd"/>
            <w:r w:rsidRPr="00BA0E97">
              <w:rPr>
                <w:sz w:val="22"/>
                <w:szCs w:val="22"/>
              </w:rPr>
              <w:t xml:space="preserve"> </w:t>
            </w:r>
            <w:proofErr w:type="gramStart"/>
            <w:r w:rsidRPr="00BA0E97">
              <w:rPr>
                <w:sz w:val="22"/>
                <w:szCs w:val="22"/>
              </w:rPr>
              <w:t>а</w:t>
            </w:r>
            <w:proofErr w:type="gramEnd"/>
            <w:r w:rsidRPr="00BA0E97">
              <w:rPr>
                <w:sz w:val="22"/>
                <w:szCs w:val="22"/>
              </w:rPr>
              <w:t>дрес:</w:t>
            </w: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bCs/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Факт</w:t>
            </w:r>
            <w:proofErr w:type="gramStart"/>
            <w:r w:rsidRPr="00BA0E97">
              <w:rPr>
                <w:sz w:val="22"/>
                <w:szCs w:val="22"/>
              </w:rPr>
              <w:t>.</w:t>
            </w:r>
            <w:proofErr w:type="gramEnd"/>
            <w:r w:rsidRPr="00BA0E97">
              <w:rPr>
                <w:sz w:val="22"/>
                <w:szCs w:val="22"/>
              </w:rPr>
              <w:t xml:space="preserve"> </w:t>
            </w:r>
            <w:proofErr w:type="gramStart"/>
            <w:r w:rsidRPr="00BA0E97">
              <w:rPr>
                <w:sz w:val="22"/>
                <w:szCs w:val="22"/>
              </w:rPr>
              <w:t>а</w:t>
            </w:r>
            <w:proofErr w:type="gramEnd"/>
            <w:r w:rsidRPr="00BA0E97">
              <w:rPr>
                <w:sz w:val="22"/>
                <w:szCs w:val="22"/>
              </w:rPr>
              <w:t>дрес:</w:t>
            </w: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  <w:lang w:val="en-US"/>
              </w:rPr>
            </w:pPr>
            <w:r w:rsidRPr="00BA0E97">
              <w:rPr>
                <w:sz w:val="22"/>
                <w:szCs w:val="22"/>
              </w:rPr>
              <w:t>ИНН / КПП</w:t>
            </w: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ИНН / КПП</w:t>
            </w: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bCs/>
                <w:sz w:val="22"/>
                <w:szCs w:val="22"/>
              </w:rPr>
            </w:pP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bCs/>
                <w:sz w:val="22"/>
                <w:szCs w:val="22"/>
              </w:rPr>
            </w:pPr>
          </w:p>
        </w:tc>
      </w:tr>
      <w:tr w:rsidR="00B05910" w:rsidRPr="00BA0E97" w:rsidTr="00B10E8F">
        <w:tc>
          <w:tcPr>
            <w:tcW w:w="5148" w:type="dxa"/>
          </w:tcPr>
          <w:p w:rsidR="00B05910" w:rsidRPr="00BA0E97" w:rsidRDefault="00B05910" w:rsidP="00B10E8F">
            <w:pPr>
              <w:rPr>
                <w:sz w:val="22"/>
                <w:szCs w:val="22"/>
                <w:lang w:val="en-US"/>
              </w:rPr>
            </w:pPr>
            <w:r w:rsidRPr="00BA0E97">
              <w:rPr>
                <w:sz w:val="22"/>
                <w:szCs w:val="22"/>
              </w:rPr>
              <w:t>БИК</w:t>
            </w:r>
          </w:p>
        </w:tc>
        <w:tc>
          <w:tcPr>
            <w:tcW w:w="4138" w:type="dxa"/>
          </w:tcPr>
          <w:p w:rsidR="00B05910" w:rsidRPr="00BA0E97" w:rsidRDefault="00B05910" w:rsidP="00B10E8F">
            <w:pPr>
              <w:rPr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БИК</w:t>
            </w:r>
          </w:p>
        </w:tc>
      </w:tr>
    </w:tbl>
    <w:p w:rsidR="00B05910" w:rsidRPr="00BA0E97" w:rsidRDefault="00B05910" w:rsidP="00B05910">
      <w:pPr>
        <w:rPr>
          <w:sz w:val="22"/>
          <w:szCs w:val="22"/>
        </w:rPr>
      </w:pPr>
    </w:p>
    <w:p w:rsidR="00B05910" w:rsidRPr="00BA0E97" w:rsidRDefault="00B05910" w:rsidP="00B05910">
      <w:pPr>
        <w:pStyle w:val="21"/>
        <w:numPr>
          <w:ilvl w:val="0"/>
          <w:numId w:val="0"/>
        </w:numPr>
        <w:rPr>
          <w:sz w:val="22"/>
          <w:szCs w:val="22"/>
        </w:rPr>
      </w:pPr>
      <w:r w:rsidRPr="00BA0E97">
        <w:rPr>
          <w:bCs/>
          <w:sz w:val="22"/>
          <w:szCs w:val="22"/>
        </w:rPr>
        <w:t xml:space="preserve"> ПОДПИСИ СТОРОН</w:t>
      </w:r>
    </w:p>
    <w:p w:rsidR="00B05910" w:rsidRPr="00BA0E97" w:rsidRDefault="00B05910" w:rsidP="00B05910">
      <w:pPr>
        <w:pStyle w:val="7"/>
        <w:numPr>
          <w:ilvl w:val="0"/>
          <w:numId w:val="0"/>
        </w:numPr>
        <w:tabs>
          <w:tab w:val="left" w:pos="5103"/>
        </w:tabs>
        <w:spacing w:line="240" w:lineRule="auto"/>
        <w:rPr>
          <w:sz w:val="22"/>
          <w:szCs w:val="22"/>
        </w:rPr>
      </w:pPr>
      <w:r w:rsidRPr="00BA0E97">
        <w:rPr>
          <w:sz w:val="22"/>
          <w:szCs w:val="22"/>
        </w:rPr>
        <w:t>От имени Исполнителя</w:t>
      </w:r>
      <w:proofErr w:type="gramStart"/>
      <w:r w:rsidRPr="00BA0E97">
        <w:rPr>
          <w:sz w:val="22"/>
          <w:szCs w:val="22"/>
        </w:rPr>
        <w:tab/>
        <w:t xml:space="preserve"> О</w:t>
      </w:r>
      <w:proofErr w:type="gramEnd"/>
      <w:r w:rsidRPr="00BA0E97">
        <w:rPr>
          <w:sz w:val="22"/>
          <w:szCs w:val="22"/>
        </w:rPr>
        <w:t>т имени Заказчика</w:t>
      </w:r>
      <w:r w:rsidRPr="00BA0E97">
        <w:rPr>
          <w:sz w:val="22"/>
          <w:szCs w:val="22"/>
        </w:rPr>
        <w:tab/>
      </w:r>
      <w:r w:rsidRPr="00BA0E97">
        <w:rPr>
          <w:sz w:val="22"/>
          <w:szCs w:val="22"/>
        </w:rPr>
        <w:tab/>
      </w: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</w:p>
    <w:p w:rsidR="00B05910" w:rsidRPr="00BA0E97" w:rsidRDefault="00B05910" w:rsidP="00B05910">
      <w:pPr>
        <w:pStyle w:val="af2"/>
        <w:tabs>
          <w:tab w:val="clear" w:pos="4153"/>
          <w:tab w:val="clear" w:pos="8306"/>
          <w:tab w:val="left" w:pos="5103"/>
        </w:tabs>
        <w:rPr>
          <w:rFonts w:ascii="Times New Roman" w:hAnsi="Times New Roman"/>
          <w:sz w:val="22"/>
          <w:szCs w:val="22"/>
        </w:rPr>
      </w:pPr>
      <w:r w:rsidRPr="00BA0E97">
        <w:rPr>
          <w:rFonts w:ascii="Times New Roman" w:hAnsi="Times New Roman"/>
          <w:sz w:val="22"/>
          <w:szCs w:val="22"/>
        </w:rPr>
        <w:t>_____________________________</w:t>
      </w:r>
      <w:r w:rsidRPr="00BA0E97">
        <w:rPr>
          <w:rFonts w:ascii="Times New Roman" w:hAnsi="Times New Roman"/>
          <w:sz w:val="22"/>
          <w:szCs w:val="22"/>
        </w:rPr>
        <w:tab/>
        <w:t xml:space="preserve"> ___________________________</w:t>
      </w: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  <w:r w:rsidRPr="00BA0E97">
        <w:rPr>
          <w:sz w:val="22"/>
          <w:szCs w:val="22"/>
        </w:rPr>
        <w:br w:type="page"/>
      </w:r>
      <w:r w:rsidRPr="00BA0E97">
        <w:rPr>
          <w:b/>
          <w:sz w:val="22"/>
          <w:szCs w:val="22"/>
        </w:rPr>
        <w:lastRenderedPageBreak/>
        <w:t>ПРИЛОЖЕНИЕ №1 к ДОГОВОРУ № ___________</w:t>
      </w:r>
    </w:p>
    <w:p w:rsidR="00B05910" w:rsidRPr="00BA0E97" w:rsidRDefault="00B05910" w:rsidP="00B05910">
      <w:pPr>
        <w:tabs>
          <w:tab w:val="center" w:pos="4807"/>
        </w:tabs>
        <w:suppressAutoHyphens/>
        <w:rPr>
          <w:b/>
          <w:spacing w:val="-3"/>
          <w:sz w:val="22"/>
          <w:szCs w:val="22"/>
        </w:rPr>
      </w:pPr>
      <w:r w:rsidRPr="00BA0E97">
        <w:rPr>
          <w:b/>
          <w:spacing w:val="-3"/>
          <w:sz w:val="22"/>
          <w:szCs w:val="22"/>
        </w:rPr>
        <w:tab/>
      </w:r>
    </w:p>
    <w:p w:rsidR="00B05910" w:rsidRPr="00BA0E97" w:rsidRDefault="00B05910" w:rsidP="00B05910">
      <w:pPr>
        <w:tabs>
          <w:tab w:val="left" w:pos="5103"/>
        </w:tabs>
        <w:jc w:val="center"/>
        <w:rPr>
          <w:b/>
          <w:sz w:val="22"/>
          <w:szCs w:val="22"/>
          <w:u w:val="single"/>
        </w:rPr>
      </w:pPr>
      <w:r w:rsidRPr="00BA0E97">
        <w:rPr>
          <w:b/>
          <w:sz w:val="22"/>
          <w:szCs w:val="22"/>
          <w:u w:val="single"/>
        </w:rPr>
        <w:t>Задание на оценку</w:t>
      </w:r>
    </w:p>
    <w:p w:rsidR="00B05910" w:rsidRPr="00BA0E97" w:rsidRDefault="00B05910" w:rsidP="00B05910">
      <w:pPr>
        <w:tabs>
          <w:tab w:val="left" w:pos="5103"/>
        </w:tabs>
        <w:jc w:val="center"/>
        <w:rPr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 w:rsidR="00B05910" w:rsidRPr="00BA0E97" w:rsidTr="00B10E8F">
        <w:tc>
          <w:tcPr>
            <w:tcW w:w="2660" w:type="dxa"/>
            <w:vAlign w:val="center"/>
          </w:tcPr>
          <w:p w:rsidR="00B05910" w:rsidRPr="00BA0E97" w:rsidRDefault="00B05910" w:rsidP="00B10E8F">
            <w:pPr>
              <w:rPr>
                <w:b/>
                <w:i/>
                <w:sz w:val="22"/>
                <w:szCs w:val="22"/>
              </w:rPr>
            </w:pPr>
            <w:r w:rsidRPr="00BA0E97">
              <w:rPr>
                <w:b/>
                <w:i/>
                <w:sz w:val="22"/>
                <w:szCs w:val="22"/>
              </w:rPr>
              <w:t>Объект оценки</w:t>
            </w:r>
          </w:p>
        </w:tc>
        <w:tc>
          <w:tcPr>
            <w:tcW w:w="6520" w:type="dxa"/>
            <w:vAlign w:val="center"/>
          </w:tcPr>
          <w:p w:rsidR="00B05910" w:rsidRPr="00BA0E97" w:rsidRDefault="00B05910" w:rsidP="00B10E8F">
            <w:pPr>
              <w:pStyle w:val="af8"/>
              <w:spacing w:after="120"/>
              <w:jc w:val="both"/>
              <w:rPr>
                <w:sz w:val="22"/>
                <w:szCs w:val="22"/>
                <w:u w:val="single"/>
              </w:rPr>
            </w:pPr>
            <w:r w:rsidRPr="00BA0E97">
              <w:rPr>
                <w:spacing w:val="-3"/>
                <w:sz w:val="22"/>
                <w:szCs w:val="22"/>
              </w:rPr>
              <w:t xml:space="preserve">Семнадцать скважин, принадлежащих </w:t>
            </w:r>
            <w:r w:rsidRPr="00BA0E97">
              <w:rPr>
                <w:sz w:val="22"/>
                <w:szCs w:val="22"/>
              </w:rPr>
              <w:t>ОАО «Якутская то</w:t>
            </w:r>
            <w:r w:rsidRPr="00BA0E97">
              <w:rPr>
                <w:sz w:val="22"/>
                <w:szCs w:val="22"/>
              </w:rPr>
              <w:t>п</w:t>
            </w:r>
            <w:r w:rsidRPr="00BA0E97">
              <w:rPr>
                <w:sz w:val="22"/>
                <w:szCs w:val="22"/>
              </w:rPr>
              <w:t>ливно-энергетическая компания»</w:t>
            </w:r>
          </w:p>
        </w:tc>
      </w:tr>
      <w:tr w:rsidR="00B05910" w:rsidRPr="00BA0E97" w:rsidTr="00B10E8F">
        <w:tc>
          <w:tcPr>
            <w:tcW w:w="266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rPr>
                <w:b/>
                <w:i/>
                <w:sz w:val="22"/>
                <w:szCs w:val="22"/>
              </w:rPr>
            </w:pPr>
            <w:r w:rsidRPr="00BA0E97">
              <w:rPr>
                <w:b/>
                <w:i/>
                <w:sz w:val="22"/>
                <w:szCs w:val="22"/>
              </w:rPr>
              <w:t>Имущественные права на объект оценки</w:t>
            </w:r>
          </w:p>
        </w:tc>
        <w:tc>
          <w:tcPr>
            <w:tcW w:w="652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rPr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Право собственности</w:t>
            </w:r>
          </w:p>
        </w:tc>
      </w:tr>
      <w:tr w:rsidR="00B05910" w:rsidRPr="00BA0E97" w:rsidTr="00B10E8F">
        <w:tc>
          <w:tcPr>
            <w:tcW w:w="266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spacing w:before="60" w:after="60"/>
              <w:rPr>
                <w:b/>
                <w:i/>
                <w:sz w:val="22"/>
                <w:szCs w:val="22"/>
              </w:rPr>
            </w:pPr>
            <w:r w:rsidRPr="00BA0E97">
              <w:rPr>
                <w:b/>
                <w:i/>
                <w:sz w:val="22"/>
                <w:szCs w:val="22"/>
              </w:rPr>
              <w:t xml:space="preserve">Вид стоимости </w:t>
            </w:r>
          </w:p>
        </w:tc>
        <w:tc>
          <w:tcPr>
            <w:tcW w:w="6520" w:type="dxa"/>
            <w:vAlign w:val="center"/>
          </w:tcPr>
          <w:p w:rsidR="00B05910" w:rsidRPr="00BA0E97" w:rsidRDefault="00B05910" w:rsidP="00B10E8F">
            <w:pPr>
              <w:pStyle w:val="afff6"/>
              <w:spacing w:before="120"/>
              <w:ind w:left="0"/>
              <w:jc w:val="both"/>
              <w:textAlignment w:val="baseline"/>
              <w:rPr>
                <w:sz w:val="22"/>
                <w:szCs w:val="22"/>
                <w:highlight w:val="yellow"/>
              </w:rPr>
            </w:pPr>
            <w:r w:rsidRPr="00BA0E97">
              <w:rPr>
                <w:sz w:val="22"/>
                <w:szCs w:val="22"/>
              </w:rPr>
              <w:t>Рыночная стоимость элементов  скважин, (без учета стоимости земел</w:t>
            </w:r>
            <w:r w:rsidRPr="00BA0E97">
              <w:rPr>
                <w:sz w:val="22"/>
                <w:szCs w:val="22"/>
              </w:rPr>
              <w:t>ь</w:t>
            </w:r>
            <w:r w:rsidRPr="00BA0E97">
              <w:rPr>
                <w:sz w:val="22"/>
                <w:szCs w:val="22"/>
              </w:rPr>
              <w:t>ных участков); инженерного и производственно-технологического оборудования; и пр.; включая затраты на их строительство, установку, мо</w:t>
            </w:r>
            <w:r w:rsidRPr="00BA0E97">
              <w:rPr>
                <w:sz w:val="22"/>
                <w:szCs w:val="22"/>
              </w:rPr>
              <w:t>н</w:t>
            </w:r>
            <w:r w:rsidRPr="00BA0E97">
              <w:rPr>
                <w:sz w:val="22"/>
                <w:szCs w:val="22"/>
              </w:rPr>
              <w:t>таж и наладку (где применимо), по объектам, без учета любых видов износа и устаревания.</w:t>
            </w:r>
          </w:p>
        </w:tc>
      </w:tr>
      <w:tr w:rsidR="00B05910" w:rsidRPr="00BA0E97" w:rsidTr="00B10E8F">
        <w:tc>
          <w:tcPr>
            <w:tcW w:w="266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rPr>
                <w:b/>
                <w:i/>
                <w:sz w:val="22"/>
                <w:szCs w:val="22"/>
              </w:rPr>
            </w:pPr>
            <w:r w:rsidRPr="00BA0E97">
              <w:rPr>
                <w:b/>
                <w:i/>
                <w:sz w:val="22"/>
                <w:szCs w:val="22"/>
              </w:rPr>
              <w:t xml:space="preserve">Цель оценки </w:t>
            </w:r>
          </w:p>
        </w:tc>
        <w:tc>
          <w:tcPr>
            <w:tcW w:w="6520" w:type="dxa"/>
            <w:vAlign w:val="center"/>
          </w:tcPr>
          <w:p w:rsidR="00B05910" w:rsidRPr="00BA0E97" w:rsidRDefault="00B05910" w:rsidP="00B10E8F">
            <w:pPr>
              <w:tabs>
                <w:tab w:val="left" w:pos="900"/>
              </w:tabs>
              <w:spacing w:before="60" w:after="120"/>
              <w:jc w:val="both"/>
              <w:rPr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Определение стоимости объекта оценки.</w:t>
            </w:r>
          </w:p>
        </w:tc>
      </w:tr>
      <w:tr w:rsidR="00B05910" w:rsidRPr="00BA0E97" w:rsidTr="00B10E8F">
        <w:tc>
          <w:tcPr>
            <w:tcW w:w="266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rPr>
                <w:b/>
                <w:i/>
                <w:sz w:val="22"/>
                <w:szCs w:val="22"/>
              </w:rPr>
            </w:pPr>
            <w:r w:rsidRPr="00BA0E97">
              <w:rPr>
                <w:b/>
                <w:i/>
                <w:sz w:val="22"/>
                <w:szCs w:val="22"/>
              </w:rPr>
              <w:t>Дата оценки</w:t>
            </w:r>
          </w:p>
        </w:tc>
        <w:tc>
          <w:tcPr>
            <w:tcW w:w="652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spacing w:before="60" w:after="60"/>
              <w:rPr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______________ 2013 года</w:t>
            </w:r>
          </w:p>
        </w:tc>
      </w:tr>
      <w:tr w:rsidR="00B05910" w:rsidRPr="00BA0E97" w:rsidTr="00B10E8F">
        <w:tc>
          <w:tcPr>
            <w:tcW w:w="266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rPr>
                <w:b/>
                <w:i/>
                <w:sz w:val="22"/>
                <w:szCs w:val="22"/>
              </w:rPr>
            </w:pPr>
            <w:r w:rsidRPr="00BA0E97">
              <w:rPr>
                <w:b/>
                <w:i/>
                <w:sz w:val="22"/>
                <w:szCs w:val="22"/>
              </w:rPr>
              <w:t>Предполагаемое использование резул</w:t>
            </w:r>
            <w:r w:rsidRPr="00BA0E97">
              <w:rPr>
                <w:b/>
                <w:i/>
                <w:sz w:val="22"/>
                <w:szCs w:val="22"/>
              </w:rPr>
              <w:t>ь</w:t>
            </w:r>
            <w:r w:rsidRPr="00BA0E97">
              <w:rPr>
                <w:b/>
                <w:i/>
                <w:sz w:val="22"/>
                <w:szCs w:val="22"/>
              </w:rPr>
              <w:t>татов оценки и связанные с этим огр</w:t>
            </w:r>
            <w:r w:rsidRPr="00BA0E97">
              <w:rPr>
                <w:b/>
                <w:i/>
                <w:sz w:val="22"/>
                <w:szCs w:val="22"/>
              </w:rPr>
              <w:t>а</w:t>
            </w:r>
            <w:r w:rsidRPr="00BA0E97">
              <w:rPr>
                <w:b/>
                <w:i/>
                <w:sz w:val="22"/>
                <w:szCs w:val="22"/>
              </w:rPr>
              <w:t>ничения</w:t>
            </w:r>
          </w:p>
        </w:tc>
        <w:tc>
          <w:tcPr>
            <w:tcW w:w="6520" w:type="dxa"/>
            <w:vAlign w:val="center"/>
          </w:tcPr>
          <w:p w:rsidR="00B05910" w:rsidRPr="00BA0E97" w:rsidRDefault="00B05910" w:rsidP="00B10E8F">
            <w:pPr>
              <w:tabs>
                <w:tab w:val="left" w:pos="900"/>
              </w:tabs>
              <w:spacing w:before="60" w:after="120"/>
              <w:jc w:val="both"/>
              <w:rPr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Результаты оценки предназначены для целей страхования.</w:t>
            </w:r>
          </w:p>
          <w:p w:rsidR="00B05910" w:rsidRPr="00BA0E97" w:rsidRDefault="00B05910" w:rsidP="00B10E8F">
            <w:pPr>
              <w:tabs>
                <w:tab w:val="left" w:pos="5103"/>
              </w:tabs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BA0E97">
              <w:rPr>
                <w:sz w:val="22"/>
                <w:szCs w:val="22"/>
              </w:rPr>
              <w:t xml:space="preserve">Предоставляемый Отчет может быть использован исключительно в оговоренных настоящим Договором </w:t>
            </w:r>
            <w:proofErr w:type="gramStart"/>
            <w:r w:rsidRPr="00BA0E97">
              <w:rPr>
                <w:sz w:val="22"/>
                <w:szCs w:val="22"/>
              </w:rPr>
              <w:t>целях</w:t>
            </w:r>
            <w:proofErr w:type="gramEnd"/>
            <w:r w:rsidRPr="00BA0E97">
              <w:rPr>
                <w:sz w:val="22"/>
                <w:szCs w:val="22"/>
              </w:rPr>
              <w:t>. Исполнитель не несет отве</w:t>
            </w:r>
            <w:r w:rsidRPr="00BA0E97">
              <w:rPr>
                <w:sz w:val="22"/>
                <w:szCs w:val="22"/>
              </w:rPr>
              <w:t>т</w:t>
            </w:r>
            <w:r w:rsidRPr="00BA0E97">
              <w:rPr>
                <w:sz w:val="22"/>
                <w:szCs w:val="22"/>
              </w:rPr>
              <w:t>ственности за несанкционированное использование Отчета.</w:t>
            </w:r>
          </w:p>
        </w:tc>
      </w:tr>
      <w:tr w:rsidR="00B05910" w:rsidRPr="00BA0E97" w:rsidTr="00B10E8F">
        <w:tc>
          <w:tcPr>
            <w:tcW w:w="266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rPr>
                <w:b/>
                <w:i/>
                <w:sz w:val="22"/>
                <w:szCs w:val="22"/>
              </w:rPr>
            </w:pPr>
            <w:r w:rsidRPr="00BA0E97">
              <w:rPr>
                <w:b/>
                <w:i/>
                <w:sz w:val="22"/>
                <w:szCs w:val="22"/>
              </w:rPr>
              <w:t>Срок проведения оце</w:t>
            </w:r>
            <w:r w:rsidRPr="00BA0E97">
              <w:rPr>
                <w:b/>
                <w:i/>
                <w:sz w:val="22"/>
                <w:szCs w:val="22"/>
              </w:rPr>
              <w:t>н</w:t>
            </w:r>
            <w:r w:rsidRPr="00BA0E97">
              <w:rPr>
                <w:b/>
                <w:i/>
                <w:sz w:val="22"/>
                <w:szCs w:val="22"/>
              </w:rPr>
              <w:t>ки</w:t>
            </w:r>
          </w:p>
        </w:tc>
        <w:tc>
          <w:tcPr>
            <w:tcW w:w="652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spacing w:before="60"/>
              <w:jc w:val="both"/>
              <w:rPr>
                <w:sz w:val="22"/>
                <w:szCs w:val="22"/>
              </w:rPr>
            </w:pPr>
            <w:r w:rsidRPr="00BA0E97">
              <w:rPr>
                <w:sz w:val="22"/>
                <w:szCs w:val="22"/>
              </w:rPr>
              <w:t>Проект Отчета – 2 (Две) недели после получения информации.</w:t>
            </w:r>
          </w:p>
        </w:tc>
      </w:tr>
      <w:tr w:rsidR="00B05910" w:rsidRPr="00BA0E97" w:rsidTr="00B10E8F">
        <w:tc>
          <w:tcPr>
            <w:tcW w:w="2660" w:type="dxa"/>
            <w:vAlign w:val="center"/>
          </w:tcPr>
          <w:p w:rsidR="00B05910" w:rsidRPr="00BA0E97" w:rsidRDefault="00B05910" w:rsidP="00B10E8F">
            <w:pPr>
              <w:tabs>
                <w:tab w:val="left" w:pos="5103"/>
              </w:tabs>
              <w:spacing w:before="60" w:after="60"/>
              <w:rPr>
                <w:b/>
                <w:i/>
                <w:sz w:val="22"/>
                <w:szCs w:val="22"/>
              </w:rPr>
            </w:pPr>
            <w:r w:rsidRPr="00BA0E97">
              <w:rPr>
                <w:b/>
                <w:i/>
                <w:sz w:val="22"/>
                <w:szCs w:val="22"/>
              </w:rPr>
              <w:t>Допущения и огранич</w:t>
            </w:r>
            <w:r w:rsidRPr="00BA0E97">
              <w:rPr>
                <w:b/>
                <w:i/>
                <w:sz w:val="22"/>
                <w:szCs w:val="22"/>
              </w:rPr>
              <w:t>е</w:t>
            </w:r>
            <w:r w:rsidRPr="00BA0E97">
              <w:rPr>
                <w:b/>
                <w:i/>
                <w:sz w:val="22"/>
                <w:szCs w:val="22"/>
              </w:rPr>
              <w:t>ния, на которых должна осн</w:t>
            </w:r>
            <w:r w:rsidRPr="00BA0E97">
              <w:rPr>
                <w:b/>
                <w:i/>
                <w:sz w:val="22"/>
                <w:szCs w:val="22"/>
              </w:rPr>
              <w:t>о</w:t>
            </w:r>
            <w:r w:rsidRPr="00BA0E97">
              <w:rPr>
                <w:b/>
                <w:i/>
                <w:sz w:val="22"/>
                <w:szCs w:val="22"/>
              </w:rPr>
              <w:t>вываться оценка</w:t>
            </w:r>
          </w:p>
        </w:tc>
        <w:tc>
          <w:tcPr>
            <w:tcW w:w="6520" w:type="dxa"/>
            <w:vAlign w:val="center"/>
          </w:tcPr>
          <w:p w:rsidR="00B05910" w:rsidRPr="00BA0E97" w:rsidRDefault="00B05910" w:rsidP="00B10E8F">
            <w:pPr>
              <w:kinsoku w:val="0"/>
              <w:overflowPunct w:val="0"/>
              <w:spacing w:before="60" w:after="60"/>
              <w:ind w:left="34"/>
              <w:jc w:val="both"/>
              <w:textAlignment w:val="baseline"/>
              <w:rPr>
                <w:color w:val="000000"/>
                <w:kern w:val="24"/>
                <w:sz w:val="22"/>
                <w:szCs w:val="22"/>
              </w:rPr>
            </w:pP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Информация и документация, предоставленная Заказчиком, явл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я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ется полной и достоверной</w:t>
            </w:r>
            <w:r w:rsidRPr="00BA0E97">
              <w:rPr>
                <w:color w:val="000000"/>
                <w:kern w:val="24"/>
                <w:sz w:val="22"/>
                <w:szCs w:val="22"/>
              </w:rPr>
              <w:t xml:space="preserve">. </w:t>
            </w:r>
          </w:p>
          <w:p w:rsidR="00B05910" w:rsidRPr="00BA0E97" w:rsidRDefault="00B05910" w:rsidP="00B10E8F">
            <w:pPr>
              <w:tabs>
                <w:tab w:val="left" w:pos="565"/>
                <w:tab w:val="left" w:pos="1700"/>
              </w:tabs>
              <w:kinsoku w:val="0"/>
              <w:overflowPunct w:val="0"/>
              <w:spacing w:before="60" w:after="60"/>
              <w:jc w:val="both"/>
              <w:textAlignment w:val="baseline"/>
              <w:rPr>
                <w:color w:val="000000"/>
                <w:kern w:val="24"/>
                <w:sz w:val="22"/>
                <w:szCs w:val="22"/>
              </w:rPr>
            </w:pP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Исполнитель не несет ответственности за материалы юридическ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о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го характера. Исполнитель не проводит исследования прав со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б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ственности или каких-либо обязательств относительно оценива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е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мого имущества.</w:t>
            </w:r>
            <w:r w:rsidRPr="00BA0E97">
              <w:rPr>
                <w:color w:val="000000"/>
                <w:kern w:val="24"/>
                <w:sz w:val="22"/>
                <w:szCs w:val="22"/>
              </w:rPr>
              <w:t xml:space="preserve"> </w:t>
            </w:r>
          </w:p>
          <w:p w:rsidR="00B05910" w:rsidRPr="00BA0E97" w:rsidRDefault="00B05910" w:rsidP="00B10E8F">
            <w:pPr>
              <w:tabs>
                <w:tab w:val="left" w:pos="5103"/>
              </w:tabs>
              <w:spacing w:before="60" w:after="60"/>
              <w:jc w:val="both"/>
              <w:rPr>
                <w:sz w:val="22"/>
                <w:szCs w:val="22"/>
                <w:u w:val="single"/>
              </w:rPr>
            </w:pP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 xml:space="preserve">Оценка будет проводиться в </w:t>
            </w:r>
            <w:proofErr w:type="gramStart"/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соответствии</w:t>
            </w:r>
            <w:proofErr w:type="gramEnd"/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 xml:space="preserve"> с допущениями и огранич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и</w:t>
            </w:r>
            <w:r w:rsidRPr="00BA0E97">
              <w:rPr>
                <w:rFonts w:eastAsia="MS PGothic"/>
                <w:color w:val="000000"/>
                <w:kern w:val="24"/>
                <w:sz w:val="22"/>
                <w:szCs w:val="22"/>
              </w:rPr>
              <w:t>вающими условиями, приведенными в Приложении №4 к настоящему Договору.</w:t>
            </w:r>
          </w:p>
        </w:tc>
      </w:tr>
    </w:tbl>
    <w:p w:rsidR="00B05910" w:rsidRPr="00BA0E97" w:rsidRDefault="00B05910" w:rsidP="00B05910">
      <w:pPr>
        <w:pStyle w:val="21"/>
        <w:numPr>
          <w:ilvl w:val="0"/>
          <w:numId w:val="0"/>
        </w:numPr>
        <w:rPr>
          <w:b w:val="0"/>
          <w:bCs/>
          <w:sz w:val="22"/>
          <w:szCs w:val="22"/>
        </w:rPr>
      </w:pPr>
    </w:p>
    <w:p w:rsidR="00B05910" w:rsidRPr="00BA0E97" w:rsidRDefault="00B05910" w:rsidP="00B05910">
      <w:pPr>
        <w:pStyle w:val="7"/>
        <w:numPr>
          <w:ilvl w:val="0"/>
          <w:numId w:val="0"/>
        </w:numPr>
        <w:tabs>
          <w:tab w:val="left" w:pos="5103"/>
        </w:tabs>
        <w:spacing w:line="240" w:lineRule="auto"/>
        <w:jc w:val="center"/>
        <w:rPr>
          <w:sz w:val="22"/>
          <w:szCs w:val="22"/>
        </w:rPr>
      </w:pPr>
      <w:r w:rsidRPr="00BA0E97">
        <w:rPr>
          <w:b/>
          <w:bCs/>
          <w:sz w:val="22"/>
          <w:szCs w:val="22"/>
        </w:rPr>
        <w:t>ПОДПИСИ СТОРОН</w:t>
      </w:r>
    </w:p>
    <w:p w:rsidR="00B05910" w:rsidRPr="00BA0E97" w:rsidRDefault="00B05910" w:rsidP="00B05910">
      <w:pPr>
        <w:pStyle w:val="7"/>
        <w:numPr>
          <w:ilvl w:val="0"/>
          <w:numId w:val="0"/>
        </w:numPr>
        <w:tabs>
          <w:tab w:val="left" w:pos="5103"/>
        </w:tabs>
        <w:spacing w:line="240" w:lineRule="auto"/>
        <w:rPr>
          <w:sz w:val="22"/>
          <w:szCs w:val="22"/>
        </w:rPr>
      </w:pPr>
      <w:r w:rsidRPr="00BA0E97">
        <w:rPr>
          <w:sz w:val="22"/>
          <w:szCs w:val="22"/>
        </w:rPr>
        <w:t>От имени Исполнителя</w:t>
      </w:r>
      <w:proofErr w:type="gramStart"/>
      <w:r w:rsidRPr="00BA0E97">
        <w:rPr>
          <w:sz w:val="22"/>
          <w:szCs w:val="22"/>
        </w:rPr>
        <w:tab/>
        <w:t xml:space="preserve"> О</w:t>
      </w:r>
      <w:proofErr w:type="gramEnd"/>
      <w:r w:rsidRPr="00BA0E97">
        <w:rPr>
          <w:sz w:val="22"/>
          <w:szCs w:val="22"/>
        </w:rPr>
        <w:t>т имени Заказчика</w:t>
      </w:r>
      <w:r w:rsidRPr="00BA0E97">
        <w:rPr>
          <w:sz w:val="22"/>
          <w:szCs w:val="22"/>
        </w:rPr>
        <w:tab/>
      </w:r>
      <w:r w:rsidRPr="00BA0E97">
        <w:rPr>
          <w:sz w:val="22"/>
          <w:szCs w:val="22"/>
        </w:rPr>
        <w:tab/>
      </w: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</w:p>
    <w:p w:rsidR="00B05910" w:rsidRPr="00BA0E97" w:rsidRDefault="00B05910" w:rsidP="00B05910">
      <w:pPr>
        <w:pStyle w:val="af2"/>
        <w:tabs>
          <w:tab w:val="clear" w:pos="4153"/>
          <w:tab w:val="clear" w:pos="8306"/>
          <w:tab w:val="left" w:pos="5103"/>
        </w:tabs>
        <w:rPr>
          <w:rFonts w:ascii="Times New Roman" w:hAnsi="Times New Roman"/>
          <w:sz w:val="22"/>
          <w:szCs w:val="22"/>
        </w:rPr>
      </w:pPr>
      <w:r w:rsidRPr="00BA0E97">
        <w:rPr>
          <w:rFonts w:ascii="Times New Roman" w:hAnsi="Times New Roman"/>
          <w:sz w:val="22"/>
          <w:szCs w:val="22"/>
        </w:rPr>
        <w:t>_____________________________</w:t>
      </w:r>
      <w:r w:rsidRPr="00BA0E97">
        <w:rPr>
          <w:rFonts w:ascii="Times New Roman" w:hAnsi="Times New Roman"/>
          <w:sz w:val="22"/>
          <w:szCs w:val="22"/>
        </w:rPr>
        <w:tab/>
        <w:t xml:space="preserve"> ___________________________</w:t>
      </w:r>
    </w:p>
    <w:p w:rsidR="00B05910" w:rsidRPr="00BA0E97" w:rsidRDefault="00B05910" w:rsidP="00B05910">
      <w:pPr>
        <w:rPr>
          <w:sz w:val="22"/>
          <w:szCs w:val="22"/>
        </w:rPr>
      </w:pPr>
      <w:r w:rsidRPr="00BA0E97">
        <w:rPr>
          <w:sz w:val="22"/>
          <w:szCs w:val="22"/>
        </w:rPr>
        <w:tab/>
      </w:r>
      <w:r w:rsidRPr="00BA0E97">
        <w:rPr>
          <w:sz w:val="22"/>
          <w:szCs w:val="22"/>
        </w:rPr>
        <w:tab/>
      </w:r>
      <w:r w:rsidRPr="00BA0E97">
        <w:rPr>
          <w:sz w:val="22"/>
          <w:szCs w:val="22"/>
        </w:rPr>
        <w:tab/>
      </w:r>
      <w:r w:rsidRPr="00BA0E97">
        <w:rPr>
          <w:sz w:val="22"/>
          <w:szCs w:val="22"/>
        </w:rPr>
        <w:tab/>
        <w:t xml:space="preserve">   </w:t>
      </w:r>
    </w:p>
    <w:p w:rsidR="00B05910" w:rsidRPr="00BA0E97" w:rsidRDefault="00B05910" w:rsidP="00B05910">
      <w:pPr>
        <w:pStyle w:val="5"/>
        <w:numPr>
          <w:ilvl w:val="0"/>
          <w:numId w:val="0"/>
        </w:numPr>
        <w:spacing w:before="0" w:line="240" w:lineRule="auto"/>
        <w:ind w:right="-2"/>
        <w:rPr>
          <w:i/>
          <w:sz w:val="22"/>
          <w:szCs w:val="22"/>
        </w:rPr>
      </w:pPr>
      <w:r w:rsidRPr="00BA0E97">
        <w:rPr>
          <w:b w:val="0"/>
          <w:bCs/>
          <w:spacing w:val="-3"/>
          <w:sz w:val="22"/>
          <w:szCs w:val="22"/>
        </w:rPr>
        <w:br w:type="page"/>
      </w:r>
      <w:r w:rsidRPr="00BA0E97">
        <w:rPr>
          <w:i/>
          <w:sz w:val="22"/>
          <w:szCs w:val="22"/>
        </w:rPr>
        <w:lastRenderedPageBreak/>
        <w:t>ПРИЛОЖЕНИЕ №2 к ДОГОВОРУ № _________________</w:t>
      </w:r>
    </w:p>
    <w:p w:rsidR="00B05910" w:rsidRPr="00BA0E97" w:rsidRDefault="00B05910" w:rsidP="00B05910">
      <w:pPr>
        <w:jc w:val="both"/>
        <w:rPr>
          <w:b/>
          <w:sz w:val="22"/>
          <w:szCs w:val="22"/>
        </w:rPr>
      </w:pPr>
    </w:p>
    <w:p w:rsidR="00B05910" w:rsidRPr="00BA0E97" w:rsidRDefault="00B05910" w:rsidP="00B05910">
      <w:pPr>
        <w:tabs>
          <w:tab w:val="left" w:pos="-720"/>
        </w:tabs>
        <w:spacing w:before="120"/>
        <w:jc w:val="center"/>
        <w:rPr>
          <w:b/>
          <w:spacing w:val="-3"/>
          <w:sz w:val="22"/>
          <w:szCs w:val="22"/>
          <w:u w:val="single"/>
        </w:rPr>
      </w:pPr>
      <w:r w:rsidRPr="00BA0E97">
        <w:rPr>
          <w:b/>
          <w:spacing w:val="-3"/>
          <w:sz w:val="22"/>
          <w:szCs w:val="22"/>
          <w:u w:val="single"/>
        </w:rPr>
        <w:t>Используемые стандарты оценки</w:t>
      </w:r>
    </w:p>
    <w:p w:rsidR="00B05910" w:rsidRPr="00BA0E97" w:rsidRDefault="00B05910" w:rsidP="00B05910">
      <w:pPr>
        <w:spacing w:before="120"/>
        <w:jc w:val="both"/>
        <w:rPr>
          <w:sz w:val="22"/>
          <w:szCs w:val="22"/>
        </w:rPr>
      </w:pPr>
      <w:r w:rsidRPr="00BA0E97">
        <w:rPr>
          <w:bCs/>
          <w:sz w:val="22"/>
          <w:szCs w:val="22"/>
        </w:rPr>
        <w:t>Оценка будет проводиться с учетом требований Российских федеральных стандартов оценки (ФСО)</w:t>
      </w:r>
      <w:r w:rsidRPr="00BA0E97">
        <w:rPr>
          <w:bCs/>
          <w:sz w:val="22"/>
          <w:szCs w:val="22"/>
          <w:vertAlign w:val="superscript"/>
        </w:rPr>
        <w:footnoteReference w:id="1"/>
      </w:r>
      <w:r w:rsidRPr="00BA0E97">
        <w:rPr>
          <w:bCs/>
          <w:sz w:val="22"/>
          <w:szCs w:val="22"/>
        </w:rPr>
        <w:t>, стандартов Российского общества оценщиков (CCO РОО)</w:t>
      </w:r>
      <w:r w:rsidRPr="00BA0E97">
        <w:rPr>
          <w:bCs/>
          <w:sz w:val="22"/>
          <w:szCs w:val="22"/>
          <w:vertAlign w:val="superscript"/>
        </w:rPr>
        <w:footnoteReference w:id="2"/>
      </w:r>
      <w:r w:rsidRPr="00BA0E97">
        <w:rPr>
          <w:bCs/>
          <w:sz w:val="22"/>
          <w:szCs w:val="22"/>
        </w:rPr>
        <w:t xml:space="preserve">, а также </w:t>
      </w:r>
      <w:r w:rsidRPr="00BA0E97">
        <w:rPr>
          <w:sz w:val="22"/>
          <w:szCs w:val="22"/>
        </w:rPr>
        <w:t>Междунаро</w:t>
      </w:r>
      <w:r w:rsidRPr="00BA0E97">
        <w:rPr>
          <w:sz w:val="22"/>
          <w:szCs w:val="22"/>
        </w:rPr>
        <w:t>д</w:t>
      </w:r>
      <w:r w:rsidRPr="00BA0E97">
        <w:rPr>
          <w:sz w:val="22"/>
          <w:szCs w:val="22"/>
        </w:rPr>
        <w:t>ных</w:t>
      </w:r>
      <w:r w:rsidRPr="00BA0E97">
        <w:rPr>
          <w:rStyle w:val="afffff7"/>
          <w:sz w:val="22"/>
          <w:szCs w:val="22"/>
        </w:rPr>
        <w:footnoteReference w:id="3"/>
      </w:r>
      <w:r w:rsidRPr="00BA0E97">
        <w:rPr>
          <w:sz w:val="22"/>
          <w:szCs w:val="22"/>
        </w:rPr>
        <w:t xml:space="preserve"> (МСО) стандартов оценки.</w:t>
      </w:r>
    </w:p>
    <w:p w:rsidR="00B05910" w:rsidRPr="00BA0E97" w:rsidRDefault="00B05910" w:rsidP="00B05910">
      <w:pPr>
        <w:tabs>
          <w:tab w:val="center" w:pos="4807"/>
        </w:tabs>
        <w:suppressAutoHyphens/>
        <w:spacing w:before="120" w:after="120"/>
        <w:ind w:right="140"/>
        <w:jc w:val="center"/>
        <w:rPr>
          <w:b/>
          <w:spacing w:val="-3"/>
          <w:sz w:val="22"/>
          <w:szCs w:val="22"/>
          <w:u w:val="single"/>
        </w:rPr>
      </w:pPr>
      <w:r w:rsidRPr="00BA0E97">
        <w:rPr>
          <w:b/>
          <w:spacing w:val="-3"/>
          <w:sz w:val="22"/>
          <w:szCs w:val="22"/>
          <w:u w:val="single"/>
        </w:rPr>
        <w:t>Краткая методология оценки</w:t>
      </w:r>
    </w:p>
    <w:p w:rsidR="00B05910" w:rsidRPr="00BA0E97" w:rsidRDefault="00B05910" w:rsidP="00B05910">
      <w:pPr>
        <w:autoSpaceDE w:val="0"/>
        <w:autoSpaceDN w:val="0"/>
        <w:adjustRightInd w:val="0"/>
        <w:spacing w:before="120" w:after="1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Определение стоимости, приведенное в п. 1.2. Договора, также соответствует используемой в междун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родной страховой практике стоимости восстановления/замещения новых активов.</w:t>
      </w:r>
    </w:p>
    <w:p w:rsidR="00B05910" w:rsidRPr="00BA0E97" w:rsidRDefault="00B05910" w:rsidP="00B05910">
      <w:pPr>
        <w:tabs>
          <w:tab w:val="left" w:pos="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before="120"/>
        <w:jc w:val="both"/>
        <w:rPr>
          <w:sz w:val="22"/>
          <w:szCs w:val="22"/>
        </w:rPr>
      </w:pPr>
      <w:r w:rsidRPr="00BA0E97">
        <w:rPr>
          <w:b/>
          <w:bCs/>
          <w:sz w:val="22"/>
          <w:szCs w:val="22"/>
        </w:rPr>
        <w:t>Полная стоимость восстановления (CRN)</w:t>
      </w:r>
      <w:r w:rsidRPr="00BA0E97">
        <w:rPr>
          <w:b/>
          <w:bCs/>
          <w:i/>
          <w:iCs/>
          <w:sz w:val="22"/>
          <w:szCs w:val="22"/>
        </w:rPr>
        <w:t xml:space="preserve"> </w:t>
      </w:r>
      <w:r w:rsidRPr="00BA0E97">
        <w:rPr>
          <w:sz w:val="22"/>
          <w:szCs w:val="22"/>
        </w:rPr>
        <w:t>определяется как величина денежных средств, н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обходимая для единовременного восстановления оборудования, при современном уровне накладных расходов, пр</w:t>
      </w:r>
      <w:r w:rsidRPr="00BA0E97">
        <w:rPr>
          <w:sz w:val="22"/>
          <w:szCs w:val="22"/>
        </w:rPr>
        <w:t>и</w:t>
      </w:r>
      <w:r w:rsidRPr="00BA0E97">
        <w:rPr>
          <w:sz w:val="22"/>
          <w:szCs w:val="22"/>
        </w:rPr>
        <w:t>были субподрядчиков, и иных вознаграждений, но без учета оплаты сверхурочной работы, премий и надбавок за материалы или оборудование.</w:t>
      </w:r>
    </w:p>
    <w:p w:rsidR="00B05910" w:rsidRPr="00BA0E97" w:rsidRDefault="00B05910" w:rsidP="00B05910">
      <w:pPr>
        <w:pStyle w:val="a9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line="240" w:lineRule="auto"/>
        <w:rPr>
          <w:sz w:val="22"/>
          <w:szCs w:val="22"/>
        </w:rPr>
      </w:pPr>
      <w:r w:rsidRPr="00BA0E97">
        <w:rPr>
          <w:sz w:val="22"/>
          <w:szCs w:val="22"/>
        </w:rPr>
        <w:t>В тех слу</w:t>
      </w:r>
      <w:r w:rsidRPr="00BA0E97">
        <w:rPr>
          <w:sz w:val="22"/>
          <w:szCs w:val="22"/>
        </w:rPr>
        <w:softHyphen/>
        <w:t>ча</w:t>
      </w:r>
      <w:r w:rsidRPr="00BA0E97">
        <w:rPr>
          <w:sz w:val="22"/>
          <w:szCs w:val="22"/>
        </w:rPr>
        <w:softHyphen/>
        <w:t>ях, ко</w:t>
      </w:r>
      <w:r w:rsidRPr="00BA0E97">
        <w:rPr>
          <w:sz w:val="22"/>
          <w:szCs w:val="22"/>
        </w:rPr>
        <w:softHyphen/>
        <w:t>гда дан</w:t>
      </w:r>
      <w:r w:rsidRPr="00BA0E97">
        <w:rPr>
          <w:sz w:val="22"/>
          <w:szCs w:val="22"/>
        </w:rPr>
        <w:softHyphen/>
        <w:t>ные о пол</w:t>
      </w:r>
      <w:r w:rsidRPr="00BA0E97">
        <w:rPr>
          <w:sz w:val="22"/>
          <w:szCs w:val="22"/>
        </w:rPr>
        <w:softHyphen/>
        <w:t>ной стои</w:t>
      </w:r>
      <w:r w:rsidRPr="00BA0E97">
        <w:rPr>
          <w:sz w:val="22"/>
          <w:szCs w:val="22"/>
        </w:rPr>
        <w:softHyphen/>
        <w:t>мости вос</w:t>
      </w:r>
      <w:r w:rsidRPr="00BA0E97">
        <w:rPr>
          <w:sz w:val="22"/>
          <w:szCs w:val="22"/>
        </w:rPr>
        <w:softHyphen/>
        <w:t>ста</w:t>
      </w:r>
      <w:r w:rsidRPr="00BA0E97">
        <w:rPr>
          <w:sz w:val="22"/>
          <w:szCs w:val="22"/>
        </w:rPr>
        <w:softHyphen/>
        <w:t>нов</w:t>
      </w:r>
      <w:r w:rsidRPr="00BA0E97">
        <w:rPr>
          <w:sz w:val="22"/>
          <w:szCs w:val="22"/>
        </w:rPr>
        <w:softHyphen/>
        <w:t>ле</w:t>
      </w:r>
      <w:r w:rsidRPr="00BA0E97">
        <w:rPr>
          <w:sz w:val="22"/>
          <w:szCs w:val="22"/>
        </w:rPr>
        <w:softHyphen/>
        <w:t>ния (CRN) не доступны из-за тех</w:t>
      </w:r>
      <w:r w:rsidRPr="00BA0E97">
        <w:rPr>
          <w:sz w:val="22"/>
          <w:szCs w:val="22"/>
        </w:rPr>
        <w:softHyphen/>
        <w:t>но</w:t>
      </w:r>
      <w:r w:rsidRPr="00BA0E97">
        <w:rPr>
          <w:sz w:val="22"/>
          <w:szCs w:val="22"/>
        </w:rPr>
        <w:softHyphen/>
        <w:t>ло</w:t>
      </w:r>
      <w:r w:rsidRPr="00BA0E97">
        <w:rPr>
          <w:sz w:val="22"/>
          <w:szCs w:val="22"/>
        </w:rPr>
        <w:softHyphen/>
        <w:t>ги</w:t>
      </w:r>
      <w:r w:rsidRPr="00BA0E97">
        <w:rPr>
          <w:sz w:val="22"/>
          <w:szCs w:val="22"/>
        </w:rPr>
        <w:softHyphen/>
        <w:t>че</w:t>
      </w:r>
      <w:r w:rsidRPr="00BA0E97">
        <w:rPr>
          <w:sz w:val="22"/>
          <w:szCs w:val="22"/>
        </w:rPr>
        <w:softHyphen/>
        <w:t>ских и/или кон</w:t>
      </w:r>
      <w:r w:rsidRPr="00BA0E97">
        <w:rPr>
          <w:sz w:val="22"/>
          <w:szCs w:val="22"/>
        </w:rPr>
        <w:softHyphen/>
        <w:t>ст</w:t>
      </w:r>
      <w:r w:rsidRPr="00BA0E97">
        <w:rPr>
          <w:sz w:val="22"/>
          <w:szCs w:val="22"/>
        </w:rPr>
        <w:softHyphen/>
        <w:t>рук</w:t>
      </w:r>
      <w:r w:rsidRPr="00BA0E97">
        <w:rPr>
          <w:sz w:val="22"/>
          <w:szCs w:val="22"/>
        </w:rPr>
        <w:softHyphen/>
        <w:t>тив</w:t>
      </w:r>
      <w:r w:rsidRPr="00BA0E97">
        <w:rPr>
          <w:sz w:val="22"/>
          <w:szCs w:val="22"/>
        </w:rPr>
        <w:softHyphen/>
        <w:t>ных из</w:t>
      </w:r>
      <w:r w:rsidRPr="00BA0E97">
        <w:rPr>
          <w:sz w:val="22"/>
          <w:szCs w:val="22"/>
        </w:rPr>
        <w:softHyphen/>
        <w:t>ме</w:t>
      </w:r>
      <w:r w:rsidRPr="00BA0E97">
        <w:rPr>
          <w:sz w:val="22"/>
          <w:szCs w:val="22"/>
        </w:rPr>
        <w:softHyphen/>
        <w:t>не</w:t>
      </w:r>
      <w:r w:rsidRPr="00BA0E97">
        <w:rPr>
          <w:sz w:val="22"/>
          <w:szCs w:val="22"/>
        </w:rPr>
        <w:softHyphen/>
        <w:t>ний, в оце</w:t>
      </w:r>
      <w:r w:rsidRPr="00BA0E97">
        <w:rPr>
          <w:sz w:val="22"/>
          <w:szCs w:val="22"/>
        </w:rPr>
        <w:softHyphen/>
        <w:t>но</w:t>
      </w:r>
      <w:r w:rsidRPr="00BA0E97">
        <w:rPr>
          <w:sz w:val="22"/>
          <w:szCs w:val="22"/>
        </w:rPr>
        <w:softHyphen/>
        <w:t>ч</w:t>
      </w:r>
      <w:r w:rsidRPr="00BA0E97">
        <w:rPr>
          <w:sz w:val="22"/>
          <w:szCs w:val="22"/>
        </w:rPr>
        <w:softHyphen/>
        <w:t>ном иссле</w:t>
      </w:r>
      <w:r w:rsidRPr="00BA0E97">
        <w:rPr>
          <w:sz w:val="22"/>
          <w:szCs w:val="22"/>
        </w:rPr>
        <w:softHyphen/>
        <w:t>до</w:t>
      </w:r>
      <w:r w:rsidRPr="00BA0E97">
        <w:rPr>
          <w:sz w:val="22"/>
          <w:szCs w:val="22"/>
        </w:rPr>
        <w:softHyphen/>
        <w:t>ва</w:t>
      </w:r>
      <w:r w:rsidRPr="00BA0E97">
        <w:rPr>
          <w:sz w:val="22"/>
          <w:szCs w:val="22"/>
        </w:rPr>
        <w:softHyphen/>
        <w:t>нии ис</w:t>
      </w:r>
      <w:r w:rsidRPr="00BA0E97">
        <w:rPr>
          <w:sz w:val="22"/>
          <w:szCs w:val="22"/>
        </w:rPr>
        <w:softHyphen/>
        <w:t>поль</w:t>
      </w:r>
      <w:r w:rsidRPr="00BA0E97">
        <w:rPr>
          <w:sz w:val="22"/>
          <w:szCs w:val="22"/>
        </w:rPr>
        <w:softHyphen/>
        <w:t>зу</w:t>
      </w:r>
      <w:r w:rsidRPr="00BA0E97">
        <w:rPr>
          <w:sz w:val="22"/>
          <w:szCs w:val="22"/>
        </w:rPr>
        <w:softHyphen/>
        <w:t>ет</w:t>
      </w:r>
      <w:r w:rsidRPr="00BA0E97">
        <w:rPr>
          <w:sz w:val="22"/>
          <w:szCs w:val="22"/>
        </w:rPr>
        <w:softHyphen/>
        <w:t>ся пол</w:t>
      </w:r>
      <w:r w:rsidRPr="00BA0E97">
        <w:rPr>
          <w:sz w:val="22"/>
          <w:szCs w:val="22"/>
        </w:rPr>
        <w:softHyphen/>
        <w:t>ная стои</w:t>
      </w:r>
      <w:r w:rsidRPr="00BA0E97">
        <w:rPr>
          <w:sz w:val="22"/>
          <w:szCs w:val="22"/>
        </w:rPr>
        <w:softHyphen/>
        <w:t>мость за</w:t>
      </w:r>
      <w:r w:rsidRPr="00BA0E97">
        <w:rPr>
          <w:sz w:val="22"/>
          <w:szCs w:val="22"/>
        </w:rPr>
        <w:softHyphen/>
        <w:t>ме</w:t>
      </w:r>
      <w:r w:rsidRPr="00BA0E97">
        <w:rPr>
          <w:sz w:val="22"/>
          <w:szCs w:val="22"/>
        </w:rPr>
        <w:softHyphen/>
        <w:t>ще</w:t>
      </w:r>
      <w:r w:rsidRPr="00BA0E97">
        <w:rPr>
          <w:sz w:val="22"/>
          <w:szCs w:val="22"/>
        </w:rPr>
        <w:softHyphen/>
        <w:t>ния (COR) ос</w:t>
      </w:r>
      <w:r w:rsidRPr="00BA0E97">
        <w:rPr>
          <w:sz w:val="22"/>
          <w:szCs w:val="22"/>
        </w:rPr>
        <w:softHyphen/>
        <w:t>нов</w:t>
      </w:r>
      <w:r w:rsidRPr="00BA0E97">
        <w:rPr>
          <w:sz w:val="22"/>
          <w:szCs w:val="22"/>
        </w:rPr>
        <w:softHyphen/>
        <w:t>ных средств.</w:t>
      </w:r>
    </w:p>
    <w:p w:rsidR="00B05910" w:rsidRPr="00BA0E97" w:rsidRDefault="00B05910" w:rsidP="00B05910">
      <w:pPr>
        <w:tabs>
          <w:tab w:val="left" w:pos="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pacing w:before="120"/>
        <w:jc w:val="both"/>
        <w:rPr>
          <w:sz w:val="22"/>
          <w:szCs w:val="22"/>
        </w:rPr>
      </w:pPr>
      <w:r w:rsidRPr="00BA0E97">
        <w:rPr>
          <w:b/>
          <w:sz w:val="22"/>
          <w:szCs w:val="22"/>
        </w:rPr>
        <w:t>Пол</w:t>
      </w:r>
      <w:r w:rsidRPr="00BA0E97">
        <w:rPr>
          <w:b/>
          <w:sz w:val="22"/>
          <w:szCs w:val="22"/>
        </w:rPr>
        <w:softHyphen/>
        <w:t>ная стои</w:t>
      </w:r>
      <w:r w:rsidRPr="00BA0E97">
        <w:rPr>
          <w:b/>
          <w:sz w:val="22"/>
          <w:szCs w:val="22"/>
        </w:rPr>
        <w:softHyphen/>
        <w:t>мость за</w:t>
      </w:r>
      <w:r w:rsidRPr="00BA0E97">
        <w:rPr>
          <w:b/>
          <w:sz w:val="22"/>
          <w:szCs w:val="22"/>
        </w:rPr>
        <w:softHyphen/>
        <w:t>ме</w:t>
      </w:r>
      <w:r w:rsidRPr="00BA0E97">
        <w:rPr>
          <w:b/>
          <w:sz w:val="22"/>
          <w:szCs w:val="22"/>
        </w:rPr>
        <w:softHyphen/>
        <w:t>ще</w:t>
      </w:r>
      <w:r w:rsidRPr="00BA0E97">
        <w:rPr>
          <w:b/>
          <w:sz w:val="22"/>
          <w:szCs w:val="22"/>
        </w:rPr>
        <w:softHyphen/>
        <w:t>ния (COR)</w:t>
      </w:r>
      <w:r w:rsidRPr="00BA0E97">
        <w:rPr>
          <w:i/>
          <w:sz w:val="22"/>
          <w:szCs w:val="22"/>
        </w:rPr>
        <w:t xml:space="preserve"> </w:t>
      </w:r>
      <w:r w:rsidRPr="00BA0E97">
        <w:rPr>
          <w:sz w:val="22"/>
          <w:szCs w:val="22"/>
        </w:rPr>
        <w:t>оп</w:t>
      </w:r>
      <w:r w:rsidRPr="00BA0E97">
        <w:rPr>
          <w:sz w:val="22"/>
          <w:szCs w:val="22"/>
        </w:rPr>
        <w:softHyphen/>
        <w:t>ре</w:t>
      </w:r>
      <w:r w:rsidRPr="00BA0E97">
        <w:rPr>
          <w:sz w:val="22"/>
          <w:szCs w:val="22"/>
        </w:rPr>
        <w:softHyphen/>
        <w:t>де</w:t>
      </w:r>
      <w:r w:rsidRPr="00BA0E97">
        <w:rPr>
          <w:sz w:val="22"/>
          <w:szCs w:val="22"/>
        </w:rPr>
        <w:softHyphen/>
        <w:t>ля</w:t>
      </w:r>
      <w:r w:rsidRPr="00BA0E97">
        <w:rPr>
          <w:sz w:val="22"/>
          <w:szCs w:val="22"/>
        </w:rPr>
        <w:softHyphen/>
        <w:t>ет</w:t>
      </w:r>
      <w:r w:rsidRPr="00BA0E97">
        <w:rPr>
          <w:sz w:val="22"/>
          <w:szCs w:val="22"/>
        </w:rPr>
        <w:softHyphen/>
        <w:t>ся как ве</w:t>
      </w:r>
      <w:r w:rsidRPr="00BA0E97">
        <w:rPr>
          <w:sz w:val="22"/>
          <w:szCs w:val="22"/>
        </w:rPr>
        <w:softHyphen/>
        <w:t>ли</w:t>
      </w:r>
      <w:r w:rsidRPr="00BA0E97">
        <w:rPr>
          <w:sz w:val="22"/>
          <w:szCs w:val="22"/>
        </w:rPr>
        <w:softHyphen/>
        <w:t>чи</w:t>
      </w:r>
      <w:r w:rsidRPr="00BA0E97">
        <w:rPr>
          <w:sz w:val="22"/>
          <w:szCs w:val="22"/>
        </w:rPr>
        <w:softHyphen/>
        <w:t>на денежных средств, необх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димая для еди</w:t>
      </w:r>
      <w:r w:rsidRPr="00BA0E97">
        <w:rPr>
          <w:sz w:val="22"/>
          <w:szCs w:val="22"/>
        </w:rPr>
        <w:softHyphen/>
        <w:t>но</w:t>
      </w:r>
      <w:r w:rsidRPr="00BA0E97">
        <w:rPr>
          <w:sz w:val="22"/>
          <w:szCs w:val="22"/>
        </w:rPr>
        <w:softHyphen/>
        <w:t>вре</w:t>
      </w:r>
      <w:r w:rsidRPr="00BA0E97">
        <w:rPr>
          <w:sz w:val="22"/>
          <w:szCs w:val="22"/>
        </w:rPr>
        <w:softHyphen/>
        <w:t>мен</w:t>
      </w:r>
      <w:r w:rsidRPr="00BA0E97">
        <w:rPr>
          <w:sz w:val="22"/>
          <w:szCs w:val="22"/>
        </w:rPr>
        <w:softHyphen/>
        <w:t>ного за</w:t>
      </w:r>
      <w:r w:rsidRPr="00BA0E97">
        <w:rPr>
          <w:sz w:val="22"/>
          <w:szCs w:val="22"/>
        </w:rPr>
        <w:softHyphen/>
        <w:t>ме</w:t>
      </w:r>
      <w:r w:rsidRPr="00BA0E97">
        <w:rPr>
          <w:sz w:val="22"/>
          <w:szCs w:val="22"/>
        </w:rPr>
        <w:softHyphen/>
        <w:t>ще</w:t>
      </w:r>
      <w:r w:rsidRPr="00BA0E97">
        <w:rPr>
          <w:sz w:val="22"/>
          <w:szCs w:val="22"/>
        </w:rPr>
        <w:softHyphen/>
        <w:t>ния основного средства новым с применением наиболее со</w:t>
      </w:r>
      <w:r w:rsidRPr="00BA0E97">
        <w:rPr>
          <w:sz w:val="22"/>
          <w:szCs w:val="22"/>
        </w:rPr>
        <w:softHyphen/>
        <w:t>вре</w:t>
      </w:r>
      <w:r w:rsidRPr="00BA0E97">
        <w:rPr>
          <w:sz w:val="22"/>
          <w:szCs w:val="22"/>
        </w:rPr>
        <w:softHyphen/>
        <w:t>мен</w:t>
      </w:r>
      <w:r w:rsidRPr="00BA0E97">
        <w:rPr>
          <w:sz w:val="22"/>
          <w:szCs w:val="22"/>
        </w:rPr>
        <w:softHyphen/>
        <w:t>ных тех</w:t>
      </w:r>
      <w:r w:rsidRPr="00BA0E97">
        <w:rPr>
          <w:sz w:val="22"/>
          <w:szCs w:val="22"/>
        </w:rPr>
        <w:softHyphen/>
        <w:t>но</w:t>
      </w:r>
      <w:r w:rsidRPr="00BA0E97">
        <w:rPr>
          <w:sz w:val="22"/>
          <w:szCs w:val="22"/>
        </w:rPr>
        <w:softHyphen/>
        <w:t>ло</w:t>
      </w:r>
      <w:r w:rsidRPr="00BA0E97">
        <w:rPr>
          <w:sz w:val="22"/>
          <w:szCs w:val="22"/>
        </w:rPr>
        <w:softHyphen/>
        <w:t>гий и ма</w:t>
      </w:r>
      <w:r w:rsidRPr="00BA0E97">
        <w:rPr>
          <w:sz w:val="22"/>
          <w:szCs w:val="22"/>
        </w:rPr>
        <w:softHyphen/>
        <w:t>те</w:t>
      </w:r>
      <w:r w:rsidRPr="00BA0E97">
        <w:rPr>
          <w:sz w:val="22"/>
          <w:szCs w:val="22"/>
        </w:rPr>
        <w:softHyphen/>
        <w:t>риа</w:t>
      </w:r>
      <w:r w:rsidRPr="00BA0E97">
        <w:rPr>
          <w:sz w:val="22"/>
          <w:szCs w:val="22"/>
        </w:rPr>
        <w:softHyphen/>
        <w:t>лов, ра</w:t>
      </w:r>
      <w:r w:rsidRPr="00BA0E97">
        <w:rPr>
          <w:sz w:val="22"/>
          <w:szCs w:val="22"/>
        </w:rPr>
        <w:softHyphen/>
        <w:t>бо</w:t>
      </w:r>
      <w:r w:rsidRPr="00BA0E97">
        <w:rPr>
          <w:sz w:val="22"/>
          <w:szCs w:val="22"/>
        </w:rPr>
        <w:softHyphen/>
        <w:t>чей си</w:t>
      </w:r>
      <w:r w:rsidRPr="00BA0E97">
        <w:rPr>
          <w:sz w:val="22"/>
          <w:szCs w:val="22"/>
        </w:rPr>
        <w:softHyphen/>
        <w:t>лы, производ</w:t>
      </w:r>
      <w:r w:rsidRPr="00BA0E97">
        <w:rPr>
          <w:sz w:val="22"/>
          <w:szCs w:val="22"/>
        </w:rPr>
        <w:softHyphen/>
        <w:t>ст</w:t>
      </w:r>
      <w:r w:rsidRPr="00BA0E97">
        <w:rPr>
          <w:sz w:val="22"/>
          <w:szCs w:val="22"/>
        </w:rPr>
        <w:softHyphen/>
        <w:t>вен</w:t>
      </w:r>
      <w:r w:rsidRPr="00BA0E97">
        <w:rPr>
          <w:sz w:val="22"/>
          <w:szCs w:val="22"/>
        </w:rPr>
        <w:softHyphen/>
        <w:t>но</w:t>
      </w:r>
      <w:r w:rsidRPr="00BA0E97">
        <w:rPr>
          <w:sz w:val="22"/>
          <w:szCs w:val="22"/>
        </w:rPr>
        <w:softHyphen/>
        <w:t>го оборудо</w:t>
      </w:r>
      <w:r w:rsidRPr="00BA0E97">
        <w:rPr>
          <w:sz w:val="22"/>
          <w:szCs w:val="22"/>
        </w:rPr>
        <w:softHyphen/>
        <w:t>ва</w:t>
      </w:r>
      <w:r w:rsidRPr="00BA0E97">
        <w:rPr>
          <w:sz w:val="22"/>
          <w:szCs w:val="22"/>
        </w:rPr>
        <w:softHyphen/>
        <w:t>ния при со</w:t>
      </w:r>
      <w:r w:rsidRPr="00BA0E97">
        <w:rPr>
          <w:sz w:val="22"/>
          <w:szCs w:val="22"/>
        </w:rPr>
        <w:softHyphen/>
        <w:t>вре</w:t>
      </w:r>
      <w:r w:rsidRPr="00BA0E97">
        <w:rPr>
          <w:sz w:val="22"/>
          <w:szCs w:val="22"/>
        </w:rPr>
        <w:softHyphen/>
        <w:t>мен</w:t>
      </w:r>
      <w:r w:rsidRPr="00BA0E97">
        <w:rPr>
          <w:sz w:val="22"/>
          <w:szCs w:val="22"/>
        </w:rPr>
        <w:softHyphen/>
        <w:t>ном уров</w:t>
      </w:r>
      <w:r w:rsidRPr="00BA0E97">
        <w:rPr>
          <w:sz w:val="22"/>
          <w:szCs w:val="22"/>
        </w:rPr>
        <w:softHyphen/>
        <w:t>не на</w:t>
      </w:r>
      <w:r w:rsidRPr="00BA0E97">
        <w:rPr>
          <w:sz w:val="22"/>
          <w:szCs w:val="22"/>
        </w:rPr>
        <w:softHyphen/>
        <w:t>клад</w:t>
      </w:r>
      <w:r w:rsidRPr="00BA0E97">
        <w:rPr>
          <w:sz w:val="22"/>
          <w:szCs w:val="22"/>
        </w:rPr>
        <w:softHyphen/>
        <w:t>ных расхо</w:t>
      </w:r>
      <w:r w:rsidRPr="00BA0E97">
        <w:rPr>
          <w:sz w:val="22"/>
          <w:szCs w:val="22"/>
        </w:rPr>
        <w:softHyphen/>
        <w:t>дов, прибы</w:t>
      </w:r>
      <w:r w:rsidRPr="00BA0E97">
        <w:rPr>
          <w:sz w:val="22"/>
          <w:szCs w:val="22"/>
        </w:rPr>
        <w:softHyphen/>
        <w:t>ли под</w:t>
      </w:r>
      <w:r w:rsidRPr="00BA0E97">
        <w:rPr>
          <w:sz w:val="22"/>
          <w:szCs w:val="22"/>
        </w:rPr>
        <w:softHyphen/>
        <w:t>ряд</w:t>
      </w:r>
      <w:r w:rsidRPr="00BA0E97">
        <w:rPr>
          <w:sz w:val="22"/>
          <w:szCs w:val="22"/>
        </w:rPr>
        <w:softHyphen/>
        <w:t>чи</w:t>
      </w:r>
      <w:r w:rsidRPr="00BA0E97">
        <w:rPr>
          <w:sz w:val="22"/>
          <w:szCs w:val="22"/>
        </w:rPr>
        <w:softHyphen/>
        <w:t>ков и иных вознаграждений, но без учета оплаты сверхуроч</w:t>
      </w:r>
      <w:r w:rsidRPr="00BA0E97">
        <w:rPr>
          <w:sz w:val="22"/>
          <w:szCs w:val="22"/>
        </w:rPr>
        <w:softHyphen/>
        <w:t xml:space="preserve">ной работы, премий и надбавок за материалы и оборудование. </w:t>
      </w:r>
    </w:p>
    <w:p w:rsidR="00B05910" w:rsidRPr="00BA0E97" w:rsidRDefault="00B05910" w:rsidP="00B05910">
      <w:pPr>
        <w:tabs>
          <w:tab w:val="left" w:pos="0"/>
        </w:tabs>
        <w:autoSpaceDE w:val="0"/>
        <w:autoSpaceDN w:val="0"/>
        <w:adjustRightInd w:val="0"/>
        <w:spacing w:before="120"/>
        <w:ind w:left="22" w:hanging="22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При определении стоимости для целей страхования не будет учитываться необходимость соо</w:t>
      </w:r>
      <w:r w:rsidRPr="00BA0E97">
        <w:rPr>
          <w:sz w:val="22"/>
          <w:szCs w:val="22"/>
        </w:rPr>
        <w:t>т</w:t>
      </w:r>
      <w:r w:rsidRPr="00BA0E97">
        <w:rPr>
          <w:sz w:val="22"/>
          <w:szCs w:val="22"/>
        </w:rPr>
        <w:t>ветствия замещаемого имущества строительным нормам, правилам и требованиям органов надзора и иные прав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вые ограничения, стоимость демонтажа и очистки территории. Значения стоимости будут приведены без учета НДС (налога на добавленную стоимость). Результаты оценки будут включать (где применимо) таможенные пошлины, государственные сборы, затраты на транспортировку, установку, монтаж, инжин</w:t>
      </w:r>
      <w:r w:rsidRPr="00BA0E97">
        <w:rPr>
          <w:sz w:val="22"/>
          <w:szCs w:val="22"/>
        </w:rPr>
        <w:t>и</w:t>
      </w:r>
      <w:r w:rsidRPr="00BA0E97">
        <w:rPr>
          <w:sz w:val="22"/>
          <w:szCs w:val="22"/>
        </w:rPr>
        <w:t>ринг и проектирование.</w:t>
      </w:r>
    </w:p>
    <w:p w:rsidR="00B05910" w:rsidRPr="00BA0E97" w:rsidRDefault="00B05910" w:rsidP="00B05910">
      <w:pPr>
        <w:spacing w:before="120"/>
        <w:jc w:val="both"/>
        <w:rPr>
          <w:spacing w:val="-3"/>
          <w:sz w:val="22"/>
          <w:szCs w:val="22"/>
        </w:rPr>
      </w:pPr>
      <w:r w:rsidRPr="00BA0E97">
        <w:rPr>
          <w:spacing w:val="-3"/>
          <w:sz w:val="22"/>
          <w:szCs w:val="22"/>
        </w:rPr>
        <w:t>В случае утраты части имущества (частичный ущерб), размер ущерба можно определить равным затратам на его восстановление, которые обычно выше, чем доля утраченного имущества в сто</w:t>
      </w:r>
      <w:r w:rsidRPr="00BA0E97">
        <w:rPr>
          <w:spacing w:val="-3"/>
          <w:sz w:val="22"/>
          <w:szCs w:val="22"/>
        </w:rPr>
        <w:t>и</w:t>
      </w:r>
      <w:r w:rsidRPr="00BA0E97">
        <w:rPr>
          <w:spacing w:val="-3"/>
          <w:sz w:val="22"/>
          <w:szCs w:val="22"/>
        </w:rPr>
        <w:t>мости замещения (</w:t>
      </w:r>
      <w:proofErr w:type="spellStart"/>
      <w:r w:rsidRPr="00BA0E97">
        <w:rPr>
          <w:spacing w:val="-3"/>
          <w:sz w:val="22"/>
          <w:szCs w:val="22"/>
        </w:rPr>
        <w:t>cost</w:t>
      </w:r>
      <w:proofErr w:type="spellEnd"/>
      <w:r w:rsidRPr="00BA0E97">
        <w:rPr>
          <w:spacing w:val="-3"/>
          <w:sz w:val="22"/>
          <w:szCs w:val="22"/>
        </w:rPr>
        <w:t xml:space="preserve"> </w:t>
      </w:r>
      <w:proofErr w:type="spellStart"/>
      <w:r w:rsidRPr="00BA0E97">
        <w:rPr>
          <w:spacing w:val="-3"/>
          <w:sz w:val="22"/>
          <w:szCs w:val="22"/>
        </w:rPr>
        <w:t>of</w:t>
      </w:r>
      <w:proofErr w:type="spellEnd"/>
      <w:r w:rsidRPr="00BA0E97">
        <w:rPr>
          <w:spacing w:val="-3"/>
          <w:sz w:val="22"/>
          <w:szCs w:val="22"/>
        </w:rPr>
        <w:t xml:space="preserve"> </w:t>
      </w:r>
      <w:proofErr w:type="spellStart"/>
      <w:r w:rsidRPr="00BA0E97">
        <w:rPr>
          <w:spacing w:val="-3"/>
          <w:sz w:val="22"/>
          <w:szCs w:val="22"/>
        </w:rPr>
        <w:t>reproduction</w:t>
      </w:r>
      <w:proofErr w:type="spellEnd"/>
      <w:r w:rsidRPr="00BA0E97">
        <w:rPr>
          <w:spacing w:val="-3"/>
          <w:sz w:val="22"/>
          <w:szCs w:val="22"/>
        </w:rPr>
        <w:t xml:space="preserve"> </w:t>
      </w:r>
      <w:proofErr w:type="spellStart"/>
      <w:r w:rsidRPr="00BA0E97">
        <w:rPr>
          <w:spacing w:val="-3"/>
          <w:sz w:val="22"/>
          <w:szCs w:val="22"/>
        </w:rPr>
        <w:t>new</w:t>
      </w:r>
      <w:proofErr w:type="spellEnd"/>
      <w:r w:rsidRPr="00BA0E97">
        <w:rPr>
          <w:spacing w:val="-3"/>
          <w:sz w:val="22"/>
          <w:szCs w:val="22"/>
        </w:rPr>
        <w:t>) предприятия в целом, и которая была рассчитана в настоящем Отчете.</w:t>
      </w:r>
    </w:p>
    <w:p w:rsidR="00B05910" w:rsidRPr="00BA0E97" w:rsidRDefault="00B05910" w:rsidP="00B05910">
      <w:pPr>
        <w:spacing w:before="120"/>
        <w:jc w:val="center"/>
        <w:rPr>
          <w:b/>
          <w:bCs/>
          <w:sz w:val="22"/>
          <w:szCs w:val="22"/>
          <w:u w:val="single"/>
        </w:rPr>
      </w:pPr>
      <w:r w:rsidRPr="00BA0E97">
        <w:rPr>
          <w:b/>
          <w:bCs/>
          <w:sz w:val="22"/>
          <w:szCs w:val="22"/>
          <w:u w:val="single"/>
        </w:rPr>
        <w:t>Содержание и объем работ, использованных для проведения оценки</w:t>
      </w:r>
    </w:p>
    <w:p w:rsidR="00B05910" w:rsidRPr="00BA0E97" w:rsidRDefault="00B05910" w:rsidP="00B05910">
      <w:pPr>
        <w:spacing w:before="1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При проведении оценки, в зависимости от вида определяемой стоимости, могут использоваться один или несколько подходов. Существует три основных подхода, которые исходят из трех экономических при</w:t>
      </w:r>
      <w:r w:rsidRPr="00BA0E97">
        <w:rPr>
          <w:sz w:val="22"/>
          <w:szCs w:val="22"/>
        </w:rPr>
        <w:t>н</w:t>
      </w:r>
      <w:r w:rsidRPr="00BA0E97">
        <w:rPr>
          <w:sz w:val="22"/>
          <w:szCs w:val="22"/>
        </w:rPr>
        <w:t>ципов: равновесной цены, ожидаемых доходов или замещения</w:t>
      </w:r>
      <w:r w:rsidRPr="00BA0E97">
        <w:rPr>
          <w:sz w:val="22"/>
          <w:szCs w:val="22"/>
          <w:vertAlign w:val="superscript"/>
        </w:rPr>
        <w:footnoteReference w:id="4"/>
      </w:r>
      <w:r w:rsidRPr="00BA0E97">
        <w:rPr>
          <w:sz w:val="22"/>
          <w:szCs w:val="22"/>
        </w:rPr>
        <w:t>.</w:t>
      </w:r>
    </w:p>
    <w:p w:rsidR="00B05910" w:rsidRPr="00BA0E97" w:rsidRDefault="00B05910" w:rsidP="00B05910">
      <w:pPr>
        <w:spacing w:before="1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При определении стоимости оцениваемых основных средств Компании для целей страхования будет и</w:t>
      </w:r>
      <w:r w:rsidRPr="00BA0E97">
        <w:rPr>
          <w:sz w:val="22"/>
          <w:szCs w:val="22"/>
        </w:rPr>
        <w:t>с</w:t>
      </w:r>
      <w:r w:rsidRPr="00BA0E97">
        <w:rPr>
          <w:sz w:val="22"/>
          <w:szCs w:val="22"/>
        </w:rPr>
        <w:t>пользоваться затратный подход.</w:t>
      </w:r>
    </w:p>
    <w:p w:rsidR="00B05910" w:rsidRPr="00BA0E97" w:rsidRDefault="00B05910" w:rsidP="00B05910">
      <w:pPr>
        <w:spacing w:before="120"/>
        <w:jc w:val="both"/>
        <w:rPr>
          <w:sz w:val="22"/>
          <w:szCs w:val="22"/>
        </w:rPr>
      </w:pPr>
      <w:proofErr w:type="gramStart"/>
      <w:r w:rsidRPr="00BA0E97">
        <w:rPr>
          <w:b/>
          <w:sz w:val="22"/>
          <w:szCs w:val="22"/>
        </w:rPr>
        <w:t>Затратный подход</w:t>
      </w:r>
      <w:r w:rsidRPr="00BA0E97">
        <w:rPr>
          <w:sz w:val="22"/>
          <w:szCs w:val="22"/>
        </w:rPr>
        <w:t xml:space="preserve"> – совокупность методов оценки стоимости объекта оценки, основанных на определении затрат, необходимых для воспроизводства либо замещения объекта оценки с учетом износа и </w:t>
      </w:r>
      <w:proofErr w:type="spellStart"/>
      <w:r w:rsidRPr="00BA0E97">
        <w:rPr>
          <w:sz w:val="22"/>
          <w:szCs w:val="22"/>
        </w:rPr>
        <w:t>уст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реваний</w:t>
      </w:r>
      <w:proofErr w:type="spellEnd"/>
      <w:r w:rsidRPr="00BA0E97">
        <w:rPr>
          <w:sz w:val="22"/>
          <w:szCs w:val="22"/>
          <w:vertAlign w:val="superscript"/>
        </w:rPr>
        <w:footnoteReference w:id="5"/>
      </w:r>
      <w:r w:rsidRPr="00BA0E97">
        <w:rPr>
          <w:sz w:val="22"/>
          <w:szCs w:val="22"/>
        </w:rPr>
        <w:t xml:space="preserve">. Согласно МСО </w:t>
      </w:r>
      <w:r w:rsidRPr="00BA0E97">
        <w:rPr>
          <w:b/>
          <w:sz w:val="22"/>
          <w:szCs w:val="22"/>
        </w:rPr>
        <w:t xml:space="preserve">затратный подход </w:t>
      </w:r>
      <w:r w:rsidRPr="00BA0E97">
        <w:rPr>
          <w:sz w:val="22"/>
          <w:szCs w:val="22"/>
        </w:rPr>
        <w:t>позволяет определить стоимость с использованием экономического принципа, в соответствии с которым   покупатель не согл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сится заплатить за актив больше стоимости его замещения активом, приобретенным или п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строенным, с равной полезностью</w:t>
      </w:r>
      <w:r w:rsidRPr="00BA0E97">
        <w:rPr>
          <w:bCs/>
          <w:spacing w:val="-3"/>
          <w:sz w:val="22"/>
          <w:szCs w:val="22"/>
          <w:vertAlign w:val="superscript"/>
        </w:rPr>
        <w:footnoteReference w:id="6"/>
      </w:r>
      <w:r w:rsidRPr="00BA0E97">
        <w:rPr>
          <w:sz w:val="22"/>
          <w:szCs w:val="22"/>
        </w:rPr>
        <w:t xml:space="preserve">. Подход предполагает что, </w:t>
      </w:r>
      <w:r w:rsidRPr="00BA0E97">
        <w:rPr>
          <w:bCs/>
          <w:spacing w:val="-3"/>
          <w:sz w:val="22"/>
          <w:szCs w:val="22"/>
        </w:rPr>
        <w:t>при</w:t>
      </w:r>
      <w:proofErr w:type="gramEnd"/>
      <w:r w:rsidRPr="00BA0E97">
        <w:rPr>
          <w:bCs/>
          <w:spacing w:val="-3"/>
          <w:sz w:val="22"/>
          <w:szCs w:val="22"/>
        </w:rPr>
        <w:t xml:space="preserve"> </w:t>
      </w:r>
      <w:proofErr w:type="gramStart"/>
      <w:r w:rsidRPr="00BA0E97">
        <w:rPr>
          <w:bCs/>
          <w:spacing w:val="-3"/>
          <w:sz w:val="22"/>
          <w:szCs w:val="22"/>
        </w:rPr>
        <w:t>отсутствии различий, связа</w:t>
      </w:r>
      <w:r w:rsidRPr="00BA0E97">
        <w:rPr>
          <w:bCs/>
          <w:spacing w:val="-3"/>
          <w:sz w:val="22"/>
          <w:szCs w:val="22"/>
        </w:rPr>
        <w:t>н</w:t>
      </w:r>
      <w:r w:rsidRPr="00BA0E97">
        <w:rPr>
          <w:bCs/>
          <w:spacing w:val="-3"/>
          <w:sz w:val="22"/>
          <w:szCs w:val="22"/>
        </w:rPr>
        <w:t>ных с фактором  времени, более высоким риском или иными ограничивающими обстоятельств</w:t>
      </w:r>
      <w:r w:rsidRPr="00BA0E97">
        <w:rPr>
          <w:bCs/>
          <w:spacing w:val="-3"/>
          <w:sz w:val="22"/>
          <w:szCs w:val="22"/>
        </w:rPr>
        <w:t>а</w:t>
      </w:r>
      <w:r w:rsidRPr="00BA0E97">
        <w:rPr>
          <w:bCs/>
          <w:spacing w:val="-3"/>
          <w:sz w:val="22"/>
          <w:szCs w:val="22"/>
        </w:rPr>
        <w:t>ми,</w:t>
      </w:r>
      <w:r w:rsidRPr="00BA0E97">
        <w:rPr>
          <w:sz w:val="22"/>
          <w:szCs w:val="22"/>
        </w:rPr>
        <w:t xml:space="preserve"> покупатель на рынке не заплатит за оцениваемое имущество больше </w:t>
      </w:r>
      <w:r w:rsidRPr="00BA0E97">
        <w:rPr>
          <w:sz w:val="22"/>
          <w:szCs w:val="22"/>
        </w:rPr>
        <w:lastRenderedPageBreak/>
        <w:t>рыночной цены или стоимости строительства аналогичного актива</w:t>
      </w:r>
      <w:r w:rsidRPr="00BA0E97">
        <w:rPr>
          <w:bCs/>
          <w:spacing w:val="-3"/>
          <w:sz w:val="22"/>
          <w:szCs w:val="22"/>
          <w:vertAlign w:val="superscript"/>
        </w:rPr>
        <w:footnoteReference w:id="7"/>
      </w:r>
      <w:r w:rsidRPr="00BA0E97">
        <w:rPr>
          <w:bCs/>
          <w:spacing w:val="-3"/>
          <w:sz w:val="22"/>
          <w:szCs w:val="22"/>
        </w:rPr>
        <w:t xml:space="preserve">. </w:t>
      </w:r>
      <w:r w:rsidRPr="00BA0E97">
        <w:rPr>
          <w:sz w:val="22"/>
          <w:szCs w:val="22"/>
        </w:rPr>
        <w:t>В обычной практике, применение данного по</w:t>
      </w:r>
      <w:r w:rsidRPr="00BA0E97">
        <w:rPr>
          <w:sz w:val="22"/>
          <w:szCs w:val="22"/>
        </w:rPr>
        <w:t>д</w:t>
      </w:r>
      <w:r w:rsidRPr="00BA0E97">
        <w:rPr>
          <w:sz w:val="22"/>
          <w:szCs w:val="22"/>
        </w:rPr>
        <w:t>хода также подразумевает использование понижающих поправок (амортизации) для более ст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рого и/или менее функционального объекта, в том случае, если полученная полная сто</w:t>
      </w:r>
      <w:r w:rsidRPr="00BA0E97">
        <w:rPr>
          <w:sz w:val="22"/>
          <w:szCs w:val="22"/>
        </w:rPr>
        <w:t>и</w:t>
      </w:r>
      <w:r w:rsidRPr="00BA0E97">
        <w:rPr>
          <w:sz w:val="22"/>
          <w:szCs w:val="22"/>
        </w:rPr>
        <w:t>мость существенно и необоснованно превосходит</w:t>
      </w:r>
      <w:proofErr w:type="gramEnd"/>
      <w:r w:rsidRPr="00BA0E97">
        <w:rPr>
          <w:sz w:val="22"/>
          <w:szCs w:val="22"/>
        </w:rPr>
        <w:t xml:space="preserve"> наиболее вероятную стоимость объекта.</w:t>
      </w:r>
    </w:p>
    <w:p w:rsidR="00B05910" w:rsidRPr="00BA0E97" w:rsidRDefault="00B05910" w:rsidP="00B05910">
      <w:pPr>
        <w:spacing w:before="1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Учитывая предполагаемой использование результатов оценки, а именно для целей страхования, дохо</w:t>
      </w:r>
      <w:r w:rsidRPr="00BA0E97">
        <w:rPr>
          <w:sz w:val="22"/>
          <w:szCs w:val="22"/>
        </w:rPr>
        <w:t>д</w:t>
      </w:r>
      <w:r w:rsidRPr="00BA0E97">
        <w:rPr>
          <w:sz w:val="22"/>
          <w:szCs w:val="22"/>
        </w:rPr>
        <w:t>ный и сравнительный подходы не будут использоваться. Однако, стоимость отдельных элементов зданий, сооружений (без учета стоимости земельных участков), хозяйственных построек и прочих вышеперечисленных активов рассчитывалась с использованием текущих рыночных данных о стоимости зам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щения (где применимо).</w:t>
      </w:r>
    </w:p>
    <w:p w:rsidR="00B05910" w:rsidRPr="00BA0E97" w:rsidRDefault="00B05910" w:rsidP="00B05910">
      <w:pPr>
        <w:tabs>
          <w:tab w:val="left" w:pos="-720"/>
          <w:tab w:val="left" w:pos="567"/>
        </w:tabs>
        <w:suppressAutoHyphens/>
        <w:spacing w:before="120"/>
        <w:ind w:left="567" w:hanging="567"/>
        <w:jc w:val="center"/>
        <w:rPr>
          <w:b/>
          <w:bCs/>
          <w:sz w:val="22"/>
          <w:szCs w:val="22"/>
          <w:u w:val="single"/>
        </w:rPr>
      </w:pPr>
      <w:r w:rsidRPr="00BA0E97">
        <w:rPr>
          <w:b/>
          <w:bCs/>
          <w:sz w:val="22"/>
          <w:szCs w:val="22"/>
          <w:u w:val="single"/>
        </w:rPr>
        <w:t>Отчет</w:t>
      </w:r>
    </w:p>
    <w:p w:rsidR="00B05910" w:rsidRPr="00BA0E97" w:rsidRDefault="00B05910" w:rsidP="00B05910">
      <w:pPr>
        <w:spacing w:before="1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Исполнитель </w:t>
      </w:r>
      <w:proofErr w:type="gramStart"/>
      <w:r w:rsidRPr="00BA0E97">
        <w:rPr>
          <w:sz w:val="22"/>
          <w:szCs w:val="22"/>
        </w:rPr>
        <w:t>предоставит Отчет</w:t>
      </w:r>
      <w:proofErr w:type="gramEnd"/>
      <w:r w:rsidRPr="00BA0E97">
        <w:rPr>
          <w:sz w:val="22"/>
          <w:szCs w:val="22"/>
        </w:rPr>
        <w:t xml:space="preserve"> по оценке, который будет включать описание Компании и оце</w:t>
      </w:r>
      <w:r w:rsidRPr="00BA0E97">
        <w:rPr>
          <w:sz w:val="22"/>
          <w:szCs w:val="22"/>
        </w:rPr>
        <w:softHyphen/>
        <w:t>ни</w:t>
      </w:r>
      <w:r w:rsidRPr="00BA0E97">
        <w:rPr>
          <w:sz w:val="22"/>
          <w:szCs w:val="22"/>
        </w:rPr>
        <w:softHyphen/>
        <w:t>вае</w:t>
      </w:r>
      <w:r w:rsidRPr="00BA0E97">
        <w:rPr>
          <w:sz w:val="22"/>
          <w:szCs w:val="22"/>
        </w:rPr>
        <w:softHyphen/>
        <w:t>мых основных средств, описание подходов к оценке, а также за</w:t>
      </w:r>
      <w:r w:rsidRPr="00BA0E97">
        <w:rPr>
          <w:sz w:val="22"/>
          <w:szCs w:val="22"/>
        </w:rPr>
        <w:softHyphen/>
        <w:t>клю</w:t>
      </w:r>
      <w:r w:rsidRPr="00BA0E97">
        <w:rPr>
          <w:sz w:val="22"/>
          <w:szCs w:val="22"/>
        </w:rPr>
        <w:softHyphen/>
        <w:t>че</w:t>
      </w:r>
      <w:r w:rsidRPr="00BA0E97">
        <w:rPr>
          <w:sz w:val="22"/>
          <w:szCs w:val="22"/>
        </w:rPr>
        <w:softHyphen/>
        <w:t>ния о стоимости групп оцениваемых основных средств. При</w:t>
      </w:r>
      <w:r w:rsidRPr="00BA0E97">
        <w:rPr>
          <w:sz w:val="22"/>
          <w:szCs w:val="22"/>
        </w:rPr>
        <w:softHyphen/>
        <w:t>ло</w:t>
      </w:r>
      <w:r w:rsidRPr="00BA0E97">
        <w:rPr>
          <w:sz w:val="22"/>
          <w:szCs w:val="22"/>
        </w:rPr>
        <w:softHyphen/>
        <w:t>же</w:t>
      </w:r>
      <w:r w:rsidRPr="00BA0E97">
        <w:rPr>
          <w:sz w:val="22"/>
          <w:szCs w:val="22"/>
        </w:rPr>
        <w:softHyphen/>
        <w:t>ния к От</w:t>
      </w:r>
      <w:r w:rsidRPr="00BA0E97">
        <w:rPr>
          <w:sz w:val="22"/>
          <w:szCs w:val="22"/>
        </w:rPr>
        <w:softHyphen/>
        <w:t>че</w:t>
      </w:r>
      <w:r w:rsidRPr="00BA0E97">
        <w:rPr>
          <w:sz w:val="22"/>
          <w:szCs w:val="22"/>
        </w:rPr>
        <w:softHyphen/>
        <w:t>ту бу</w:t>
      </w:r>
      <w:r w:rsidRPr="00BA0E97">
        <w:rPr>
          <w:sz w:val="22"/>
          <w:szCs w:val="22"/>
        </w:rPr>
        <w:softHyphen/>
        <w:t>дут включать таблицы с закл</w:t>
      </w:r>
      <w:r w:rsidRPr="00BA0E97">
        <w:rPr>
          <w:sz w:val="22"/>
          <w:szCs w:val="22"/>
        </w:rPr>
        <w:t>ю</w:t>
      </w:r>
      <w:r w:rsidRPr="00BA0E97">
        <w:rPr>
          <w:sz w:val="22"/>
          <w:szCs w:val="22"/>
        </w:rPr>
        <w:t xml:space="preserve">чениями о стоимости групп основных средств, сгруппированные </w:t>
      </w:r>
      <w:proofErr w:type="spellStart"/>
      <w:r w:rsidRPr="00BA0E97">
        <w:rPr>
          <w:sz w:val="22"/>
          <w:szCs w:val="22"/>
        </w:rPr>
        <w:t>пообъектно</w:t>
      </w:r>
      <w:proofErr w:type="spellEnd"/>
      <w:r w:rsidRPr="00BA0E97">
        <w:rPr>
          <w:sz w:val="22"/>
          <w:szCs w:val="22"/>
        </w:rPr>
        <w:t>; прочие данные; допу</w:t>
      </w:r>
      <w:r w:rsidRPr="00BA0E97">
        <w:rPr>
          <w:sz w:val="22"/>
          <w:szCs w:val="22"/>
        </w:rPr>
        <w:softHyphen/>
        <w:t>ще</w:t>
      </w:r>
      <w:r w:rsidRPr="00BA0E97">
        <w:rPr>
          <w:sz w:val="22"/>
          <w:szCs w:val="22"/>
        </w:rPr>
        <w:softHyphen/>
        <w:t>ния и ог</w:t>
      </w:r>
      <w:r w:rsidRPr="00BA0E97">
        <w:rPr>
          <w:sz w:val="22"/>
          <w:szCs w:val="22"/>
        </w:rPr>
        <w:softHyphen/>
        <w:t>ра</w:t>
      </w:r>
      <w:r w:rsidRPr="00BA0E97">
        <w:rPr>
          <w:sz w:val="22"/>
          <w:szCs w:val="22"/>
        </w:rPr>
        <w:softHyphen/>
        <w:t>ни</w:t>
      </w:r>
      <w:r w:rsidRPr="00BA0E97">
        <w:rPr>
          <w:sz w:val="22"/>
          <w:szCs w:val="22"/>
        </w:rPr>
        <w:softHyphen/>
        <w:t>чи</w:t>
      </w:r>
      <w:r w:rsidRPr="00BA0E97">
        <w:rPr>
          <w:sz w:val="22"/>
          <w:szCs w:val="22"/>
        </w:rPr>
        <w:softHyphen/>
        <w:t>ваю</w:t>
      </w:r>
      <w:r w:rsidRPr="00BA0E97">
        <w:rPr>
          <w:sz w:val="22"/>
          <w:szCs w:val="22"/>
        </w:rPr>
        <w:softHyphen/>
        <w:t>щие ус</w:t>
      </w:r>
      <w:r w:rsidRPr="00BA0E97">
        <w:rPr>
          <w:sz w:val="22"/>
          <w:szCs w:val="22"/>
        </w:rPr>
        <w:softHyphen/>
        <w:t>ло</w:t>
      </w:r>
      <w:r w:rsidRPr="00BA0E97">
        <w:rPr>
          <w:sz w:val="22"/>
          <w:szCs w:val="22"/>
        </w:rPr>
        <w:softHyphen/>
        <w:t>вия.</w:t>
      </w:r>
    </w:p>
    <w:p w:rsidR="00B05910" w:rsidRPr="00BA0E97" w:rsidRDefault="00B05910" w:rsidP="00B05910">
      <w:pPr>
        <w:spacing w:before="120"/>
        <w:jc w:val="both"/>
        <w:rPr>
          <w:color w:val="000000"/>
          <w:spacing w:val="-3"/>
          <w:sz w:val="22"/>
          <w:szCs w:val="22"/>
        </w:rPr>
      </w:pPr>
      <w:r w:rsidRPr="00BA0E97">
        <w:rPr>
          <w:spacing w:val="-3"/>
          <w:sz w:val="22"/>
          <w:szCs w:val="22"/>
        </w:rPr>
        <w:t>Таблицы с заключениями о стоимости основных средств, представленные в Отчете, будут вкл</w:t>
      </w:r>
      <w:r w:rsidRPr="00BA0E97">
        <w:rPr>
          <w:spacing w:val="-3"/>
          <w:sz w:val="22"/>
          <w:szCs w:val="22"/>
        </w:rPr>
        <w:t>ю</w:t>
      </w:r>
      <w:r w:rsidRPr="00BA0E97">
        <w:rPr>
          <w:spacing w:val="-3"/>
          <w:sz w:val="22"/>
          <w:szCs w:val="22"/>
        </w:rPr>
        <w:t xml:space="preserve">чать </w:t>
      </w:r>
      <w:r w:rsidRPr="00BA0E97">
        <w:rPr>
          <w:color w:val="000000"/>
          <w:spacing w:val="-3"/>
          <w:sz w:val="22"/>
          <w:szCs w:val="22"/>
        </w:rPr>
        <w:t>также значения:</w:t>
      </w:r>
    </w:p>
    <w:p w:rsidR="00B05910" w:rsidRPr="00BA0E97" w:rsidRDefault="00B05910" w:rsidP="00B05910">
      <w:pPr>
        <w:spacing w:before="120"/>
        <w:jc w:val="both"/>
        <w:rPr>
          <w:color w:val="000000"/>
          <w:spacing w:val="-3"/>
          <w:sz w:val="22"/>
          <w:szCs w:val="22"/>
        </w:rPr>
      </w:pPr>
    </w:p>
    <w:p w:rsidR="00B05910" w:rsidRPr="00BA0E97" w:rsidRDefault="00B05910" w:rsidP="00B05910">
      <w:pPr>
        <w:numPr>
          <w:ilvl w:val="0"/>
          <w:numId w:val="36"/>
        </w:numPr>
        <w:spacing w:before="120"/>
        <w:ind w:left="426" w:hanging="426"/>
        <w:jc w:val="both"/>
        <w:rPr>
          <w:color w:val="000000"/>
          <w:sz w:val="22"/>
          <w:szCs w:val="22"/>
        </w:rPr>
      </w:pPr>
      <w:r w:rsidRPr="00BA0E97">
        <w:rPr>
          <w:sz w:val="22"/>
          <w:szCs w:val="22"/>
        </w:rPr>
        <w:t xml:space="preserve">рыночной стоимости новых отдельных </w:t>
      </w:r>
      <w:proofErr w:type="spellStart"/>
      <w:r w:rsidRPr="00BA0E97">
        <w:rPr>
          <w:sz w:val="22"/>
          <w:szCs w:val="22"/>
        </w:rPr>
        <w:t>элементовэлементов</w:t>
      </w:r>
      <w:proofErr w:type="spellEnd"/>
      <w:r w:rsidRPr="00BA0E97">
        <w:rPr>
          <w:sz w:val="22"/>
          <w:szCs w:val="22"/>
        </w:rPr>
        <w:t xml:space="preserve"> скважин, (без учета стоимости земельных участков); инженерного и производственно-технологического оборудования; включая затраты на их строительство, установку, монтаж и наладку (где применимо), по объектам, без учета любых видов износа и </w:t>
      </w:r>
      <w:proofErr w:type="spellStart"/>
      <w:r w:rsidRPr="00BA0E97">
        <w:rPr>
          <w:sz w:val="22"/>
          <w:szCs w:val="22"/>
        </w:rPr>
        <w:t>устаревания</w:t>
      </w:r>
      <w:r w:rsidRPr="00BA0E97">
        <w:rPr>
          <w:color w:val="000000"/>
          <w:sz w:val="22"/>
          <w:szCs w:val="22"/>
        </w:rPr>
        <w:t>Дополнительно</w:t>
      </w:r>
      <w:proofErr w:type="spellEnd"/>
      <w:r w:rsidRPr="00BA0E97">
        <w:rPr>
          <w:color w:val="000000"/>
          <w:sz w:val="22"/>
          <w:szCs w:val="22"/>
        </w:rPr>
        <w:t xml:space="preserve"> будет проведено распределение стоимостей на отдельные основные средства согласно записям в бухгалте</w:t>
      </w:r>
      <w:r w:rsidRPr="00BA0E97">
        <w:rPr>
          <w:color w:val="000000"/>
          <w:sz w:val="22"/>
          <w:szCs w:val="22"/>
        </w:rPr>
        <w:t>р</w:t>
      </w:r>
      <w:r w:rsidRPr="00BA0E97">
        <w:rPr>
          <w:color w:val="000000"/>
          <w:sz w:val="22"/>
          <w:szCs w:val="22"/>
        </w:rPr>
        <w:t xml:space="preserve">ском реестре основных средств. </w:t>
      </w:r>
      <w:proofErr w:type="gramStart"/>
      <w:r w:rsidRPr="00BA0E97">
        <w:rPr>
          <w:color w:val="000000"/>
          <w:sz w:val="22"/>
          <w:szCs w:val="22"/>
        </w:rPr>
        <w:t>Данный перечень будет представлен в виде файла "All_Assets.xls" и будет приведен только для иллюстративных целей – указанные в нем стоимости не будут являться индивидуальными стоимостями соответству</w:t>
      </w:r>
      <w:r w:rsidRPr="00BA0E97">
        <w:rPr>
          <w:color w:val="000000"/>
          <w:sz w:val="22"/>
          <w:szCs w:val="22"/>
        </w:rPr>
        <w:t>ю</w:t>
      </w:r>
      <w:r w:rsidRPr="00BA0E97">
        <w:rPr>
          <w:color w:val="000000"/>
          <w:sz w:val="22"/>
          <w:szCs w:val="22"/>
        </w:rPr>
        <w:t>щих отдельных основных средств.</w:t>
      </w:r>
      <w:proofErr w:type="gramEnd"/>
    </w:p>
    <w:p w:rsidR="00B05910" w:rsidRPr="00BA0E97" w:rsidRDefault="00B05910" w:rsidP="00B05910">
      <w:pPr>
        <w:spacing w:before="120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В соответствии с Российским федеральным стандартом оценки №1 стоимости основных средств будут указаны в российских рублях, также по согласованию с Заказчиком, стоимости основных сре</w:t>
      </w:r>
      <w:proofErr w:type="gramStart"/>
      <w:r w:rsidRPr="00BA0E97">
        <w:rPr>
          <w:sz w:val="22"/>
          <w:szCs w:val="22"/>
        </w:rPr>
        <w:t>дств пр</w:t>
      </w:r>
      <w:proofErr w:type="gramEnd"/>
      <w:r w:rsidRPr="00BA0E97">
        <w:rPr>
          <w:sz w:val="22"/>
          <w:szCs w:val="22"/>
        </w:rPr>
        <w:t>ив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дены в долларах США. Для пересчета результатов оценки из долларов США в российские рубли будет использоваться обменный курс ЦБ РФ на дату оценки.</w:t>
      </w:r>
    </w:p>
    <w:p w:rsidR="00B05910" w:rsidRPr="00BA0E97" w:rsidRDefault="00B05910" w:rsidP="00B05910">
      <w:pPr>
        <w:spacing w:before="120"/>
        <w:jc w:val="both"/>
        <w:rPr>
          <w:bCs/>
          <w:i/>
          <w:spacing w:val="-3"/>
          <w:sz w:val="22"/>
          <w:szCs w:val="22"/>
        </w:rPr>
      </w:pPr>
      <w:r w:rsidRPr="00BA0E97">
        <w:rPr>
          <w:sz w:val="22"/>
          <w:szCs w:val="22"/>
        </w:rPr>
        <w:br w:type="page"/>
      </w:r>
      <w:r w:rsidRPr="00BA0E97">
        <w:rPr>
          <w:i/>
          <w:sz w:val="22"/>
          <w:szCs w:val="22"/>
        </w:rPr>
        <w:lastRenderedPageBreak/>
        <w:t>ПРИЛОЖЕНИЕ №3 к ДОГОВОРУ № _________________</w:t>
      </w:r>
    </w:p>
    <w:p w:rsidR="00B05910" w:rsidRPr="00BA0E97" w:rsidRDefault="00B05910" w:rsidP="00B05910">
      <w:pPr>
        <w:pStyle w:val="5"/>
        <w:numPr>
          <w:ilvl w:val="0"/>
          <w:numId w:val="0"/>
        </w:numPr>
        <w:spacing w:before="0" w:after="160" w:line="240" w:lineRule="auto"/>
        <w:rPr>
          <w:i/>
          <w:sz w:val="22"/>
          <w:szCs w:val="22"/>
        </w:rPr>
      </w:pPr>
      <w:r w:rsidRPr="00BA0E97">
        <w:rPr>
          <w:i/>
          <w:sz w:val="22"/>
          <w:szCs w:val="22"/>
          <w:u w:val="single"/>
        </w:rPr>
        <w:t>Условия предоставления услуг</w:t>
      </w:r>
    </w:p>
    <w:p w:rsidR="00B05910" w:rsidRPr="00BA0E97" w:rsidRDefault="00B05910" w:rsidP="00B05910">
      <w:pPr>
        <w:pStyle w:val="a9"/>
        <w:spacing w:after="160" w:line="240" w:lineRule="auto"/>
        <w:rPr>
          <w:snapToGrid w:val="0"/>
          <w:sz w:val="22"/>
          <w:szCs w:val="22"/>
        </w:rPr>
      </w:pPr>
      <w:r w:rsidRPr="00BA0E97">
        <w:rPr>
          <w:b/>
          <w:bCs/>
          <w:snapToGrid w:val="0"/>
          <w:sz w:val="22"/>
          <w:szCs w:val="22"/>
        </w:rPr>
        <w:t>Неделимое соглашение (</w:t>
      </w:r>
      <w:r w:rsidRPr="00BA0E97">
        <w:rPr>
          <w:b/>
          <w:bCs/>
          <w:snapToGrid w:val="0"/>
          <w:sz w:val="22"/>
          <w:szCs w:val="22"/>
          <w:lang w:val="en-US"/>
        </w:rPr>
        <w:t>Entire</w:t>
      </w:r>
      <w:r w:rsidRPr="00BA0E97">
        <w:rPr>
          <w:b/>
          <w:bCs/>
          <w:snapToGrid w:val="0"/>
          <w:sz w:val="22"/>
          <w:szCs w:val="22"/>
        </w:rPr>
        <w:t xml:space="preserve"> </w:t>
      </w:r>
      <w:r w:rsidRPr="00BA0E97">
        <w:rPr>
          <w:b/>
          <w:bCs/>
          <w:snapToGrid w:val="0"/>
          <w:sz w:val="22"/>
          <w:szCs w:val="22"/>
          <w:lang w:val="en-US"/>
        </w:rPr>
        <w:t>Agreement</w:t>
      </w:r>
      <w:r w:rsidRPr="00BA0E97">
        <w:rPr>
          <w:b/>
          <w:bCs/>
          <w:snapToGrid w:val="0"/>
          <w:sz w:val="22"/>
          <w:szCs w:val="22"/>
        </w:rPr>
        <w:t>)</w:t>
      </w:r>
      <w:r w:rsidRPr="00BA0E97">
        <w:rPr>
          <w:snapToGrid w:val="0"/>
          <w:sz w:val="22"/>
          <w:szCs w:val="22"/>
        </w:rPr>
        <w:t xml:space="preserve"> – Данный Договор исчерпывающе опред</w:t>
      </w:r>
      <w:r w:rsidRPr="00BA0E97">
        <w:rPr>
          <w:snapToGrid w:val="0"/>
          <w:sz w:val="22"/>
          <w:szCs w:val="22"/>
        </w:rPr>
        <w:t>е</w:t>
      </w:r>
      <w:r w:rsidRPr="00BA0E97">
        <w:rPr>
          <w:snapToGrid w:val="0"/>
          <w:sz w:val="22"/>
          <w:szCs w:val="22"/>
        </w:rPr>
        <w:t>ляет содержание договоренностей, достигнутых между _____________и Заказчиком, и замен</w:t>
      </w:r>
      <w:r w:rsidRPr="00BA0E97">
        <w:rPr>
          <w:snapToGrid w:val="0"/>
          <w:sz w:val="22"/>
          <w:szCs w:val="22"/>
        </w:rPr>
        <w:t>я</w:t>
      </w:r>
      <w:r w:rsidRPr="00BA0E97">
        <w:rPr>
          <w:snapToGrid w:val="0"/>
          <w:sz w:val="22"/>
          <w:szCs w:val="22"/>
        </w:rPr>
        <w:t>ет все предыдущие устные и письменные соглашения; изменения к договору могут быть сделаны только по взаимному с</w:t>
      </w:r>
      <w:r w:rsidRPr="00BA0E97">
        <w:rPr>
          <w:snapToGrid w:val="0"/>
          <w:sz w:val="22"/>
          <w:szCs w:val="22"/>
        </w:rPr>
        <w:t>о</w:t>
      </w:r>
      <w:r w:rsidRPr="00BA0E97">
        <w:rPr>
          <w:snapToGrid w:val="0"/>
          <w:sz w:val="22"/>
          <w:szCs w:val="22"/>
        </w:rPr>
        <w:t xml:space="preserve">гласию сторон и в письменной форме. </w:t>
      </w:r>
      <w:proofErr w:type="gramStart"/>
      <w:r w:rsidRPr="00BA0E97">
        <w:rPr>
          <w:snapToGrid w:val="0"/>
          <w:sz w:val="22"/>
          <w:szCs w:val="22"/>
        </w:rPr>
        <w:t>Если Заказчик выпускает какой-либо внутренний приказ, затрагивающий соглашение Сторон, достигнутое в результате данн</w:t>
      </w:r>
      <w:r w:rsidRPr="00BA0E97">
        <w:rPr>
          <w:snapToGrid w:val="0"/>
          <w:sz w:val="22"/>
          <w:szCs w:val="22"/>
        </w:rPr>
        <w:t>о</w:t>
      </w:r>
      <w:r w:rsidRPr="00BA0E97">
        <w:rPr>
          <w:snapToGrid w:val="0"/>
          <w:sz w:val="22"/>
          <w:szCs w:val="22"/>
        </w:rPr>
        <w:t>го Договора</w:t>
      </w:r>
      <w:r w:rsidRPr="00BA0E97">
        <w:rPr>
          <w:sz w:val="22"/>
          <w:szCs w:val="22"/>
        </w:rPr>
        <w:t>, то Заказчик соглашается, что такой приказ создан только для внутреннего пользования Заказчика и не может изменить условия данн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 xml:space="preserve">го Договора. </w:t>
      </w:r>
      <w:proofErr w:type="gramEnd"/>
    </w:p>
    <w:p w:rsidR="00B05910" w:rsidRPr="00BA0E97" w:rsidRDefault="00B05910" w:rsidP="00B05910">
      <w:pPr>
        <w:pStyle w:val="a9"/>
        <w:spacing w:after="160" w:line="240" w:lineRule="auto"/>
        <w:rPr>
          <w:sz w:val="22"/>
          <w:szCs w:val="22"/>
        </w:rPr>
      </w:pPr>
      <w:r w:rsidRPr="00BA0E97">
        <w:rPr>
          <w:b/>
          <w:bCs/>
          <w:snapToGrid w:val="0"/>
          <w:sz w:val="22"/>
          <w:szCs w:val="22"/>
        </w:rPr>
        <w:t>Заказчик и Ограничение использования (</w:t>
      </w:r>
      <w:r w:rsidRPr="00BA0E97">
        <w:rPr>
          <w:b/>
          <w:bCs/>
          <w:snapToGrid w:val="0"/>
          <w:sz w:val="22"/>
          <w:szCs w:val="22"/>
          <w:lang w:val="en-US"/>
        </w:rPr>
        <w:t>Client</w:t>
      </w:r>
      <w:r w:rsidRPr="00BA0E97">
        <w:rPr>
          <w:b/>
          <w:bCs/>
          <w:snapToGrid w:val="0"/>
          <w:sz w:val="22"/>
          <w:szCs w:val="22"/>
        </w:rPr>
        <w:t xml:space="preserve"> </w:t>
      </w:r>
      <w:r w:rsidRPr="00BA0E97">
        <w:rPr>
          <w:b/>
          <w:bCs/>
          <w:snapToGrid w:val="0"/>
          <w:sz w:val="22"/>
          <w:szCs w:val="22"/>
          <w:lang w:val="en-US"/>
        </w:rPr>
        <w:t>of</w:t>
      </w:r>
      <w:r w:rsidRPr="00BA0E97">
        <w:rPr>
          <w:b/>
          <w:bCs/>
          <w:snapToGrid w:val="0"/>
          <w:sz w:val="22"/>
          <w:szCs w:val="22"/>
        </w:rPr>
        <w:t xml:space="preserve"> </w:t>
      </w:r>
      <w:r w:rsidRPr="00BA0E97">
        <w:rPr>
          <w:b/>
          <w:bCs/>
          <w:snapToGrid w:val="0"/>
          <w:sz w:val="22"/>
          <w:szCs w:val="22"/>
          <w:lang w:val="en-US"/>
        </w:rPr>
        <w:t>Record</w:t>
      </w:r>
      <w:r w:rsidRPr="00BA0E97">
        <w:rPr>
          <w:b/>
          <w:bCs/>
          <w:snapToGrid w:val="0"/>
          <w:sz w:val="22"/>
          <w:szCs w:val="22"/>
        </w:rPr>
        <w:t xml:space="preserve"> &amp; </w:t>
      </w:r>
      <w:r w:rsidRPr="00BA0E97">
        <w:rPr>
          <w:b/>
          <w:bCs/>
          <w:snapToGrid w:val="0"/>
          <w:sz w:val="22"/>
          <w:szCs w:val="22"/>
          <w:lang w:val="en-US"/>
        </w:rPr>
        <w:t>Limited</w:t>
      </w:r>
      <w:r w:rsidRPr="00BA0E97">
        <w:rPr>
          <w:b/>
          <w:bCs/>
          <w:snapToGrid w:val="0"/>
          <w:sz w:val="22"/>
          <w:szCs w:val="22"/>
        </w:rPr>
        <w:t xml:space="preserve"> </w:t>
      </w:r>
      <w:r w:rsidRPr="00BA0E97">
        <w:rPr>
          <w:b/>
          <w:bCs/>
          <w:snapToGrid w:val="0"/>
          <w:sz w:val="22"/>
          <w:szCs w:val="22"/>
          <w:lang w:val="en-US"/>
        </w:rPr>
        <w:t>Reliance</w:t>
      </w:r>
      <w:r w:rsidRPr="00BA0E97">
        <w:rPr>
          <w:b/>
          <w:bCs/>
          <w:snapToGrid w:val="0"/>
          <w:sz w:val="22"/>
          <w:szCs w:val="22"/>
        </w:rPr>
        <w:t>)</w:t>
      </w:r>
      <w:r w:rsidRPr="00BA0E97">
        <w:rPr>
          <w:snapToGrid w:val="0"/>
          <w:sz w:val="22"/>
          <w:szCs w:val="22"/>
          <w:lang w:val="en-US"/>
        </w:rPr>
        <w:t> </w:t>
      </w:r>
      <w:r w:rsidRPr="00BA0E97">
        <w:rPr>
          <w:snapToGrid w:val="0"/>
          <w:sz w:val="22"/>
          <w:szCs w:val="22"/>
        </w:rPr>
        <w:noBreakHyphen/>
      </w:r>
      <w:r w:rsidRPr="00BA0E97">
        <w:rPr>
          <w:snapToGrid w:val="0"/>
          <w:sz w:val="22"/>
          <w:szCs w:val="22"/>
          <w:lang w:val="en-US"/>
        </w:rPr>
        <w:t> </w:t>
      </w:r>
      <w:r w:rsidRPr="00BA0E97">
        <w:rPr>
          <w:snapToGrid w:val="0"/>
          <w:sz w:val="22"/>
          <w:szCs w:val="22"/>
        </w:rPr>
        <w:t xml:space="preserve">Только Сторона, подписавшая договор в </w:t>
      </w:r>
      <w:proofErr w:type="gramStart"/>
      <w:r w:rsidRPr="00BA0E97">
        <w:rPr>
          <w:snapToGrid w:val="0"/>
          <w:sz w:val="22"/>
          <w:szCs w:val="22"/>
        </w:rPr>
        <w:t>качестве</w:t>
      </w:r>
      <w:proofErr w:type="gramEnd"/>
      <w:r w:rsidRPr="00BA0E97">
        <w:rPr>
          <w:snapToGrid w:val="0"/>
          <w:sz w:val="22"/>
          <w:szCs w:val="22"/>
        </w:rPr>
        <w:t xml:space="preserve"> Заказчика (</w:t>
      </w:r>
      <w:r w:rsidRPr="00BA0E97">
        <w:rPr>
          <w:snapToGrid w:val="0"/>
          <w:sz w:val="22"/>
          <w:szCs w:val="22"/>
          <w:lang w:val="en-US"/>
        </w:rPr>
        <w:t>Signed</w:t>
      </w:r>
      <w:r w:rsidRPr="00BA0E97">
        <w:rPr>
          <w:snapToGrid w:val="0"/>
          <w:sz w:val="22"/>
          <w:szCs w:val="22"/>
        </w:rPr>
        <w:t xml:space="preserve"> </w:t>
      </w:r>
      <w:r w:rsidRPr="00BA0E97">
        <w:rPr>
          <w:snapToGrid w:val="0"/>
          <w:sz w:val="22"/>
          <w:szCs w:val="22"/>
          <w:lang w:val="en-US"/>
        </w:rPr>
        <w:t>Client</w:t>
      </w:r>
      <w:r w:rsidRPr="00BA0E97">
        <w:rPr>
          <w:snapToGrid w:val="0"/>
          <w:sz w:val="22"/>
          <w:szCs w:val="22"/>
        </w:rPr>
        <w:t xml:space="preserve"> </w:t>
      </w:r>
      <w:r w:rsidRPr="00BA0E97">
        <w:rPr>
          <w:snapToGrid w:val="0"/>
          <w:sz w:val="22"/>
          <w:szCs w:val="22"/>
          <w:lang w:val="en-US"/>
        </w:rPr>
        <w:t>of</w:t>
      </w:r>
      <w:r w:rsidRPr="00BA0E97">
        <w:rPr>
          <w:snapToGrid w:val="0"/>
          <w:sz w:val="22"/>
          <w:szCs w:val="22"/>
        </w:rPr>
        <w:t xml:space="preserve"> </w:t>
      </w:r>
      <w:r w:rsidRPr="00BA0E97">
        <w:rPr>
          <w:snapToGrid w:val="0"/>
          <w:sz w:val="22"/>
          <w:szCs w:val="22"/>
          <w:lang w:val="en-US"/>
        </w:rPr>
        <w:t>Record</w:t>
      </w:r>
      <w:r w:rsidRPr="00BA0E97">
        <w:rPr>
          <w:snapToGrid w:val="0"/>
          <w:sz w:val="22"/>
          <w:szCs w:val="22"/>
        </w:rPr>
        <w:t>) имеет право пользования результатами работы ____________. Заказчик не может использовать результаты работы __________________ качестве замены своего собственного исследования (</w:t>
      </w:r>
      <w:r w:rsidRPr="00BA0E97">
        <w:rPr>
          <w:sz w:val="22"/>
          <w:szCs w:val="22"/>
          <w:lang w:val="en-US"/>
        </w:rPr>
        <w:t>its</w:t>
      </w:r>
      <w:r w:rsidRPr="00BA0E97">
        <w:rPr>
          <w:sz w:val="22"/>
          <w:szCs w:val="22"/>
        </w:rPr>
        <w:t xml:space="preserve"> </w:t>
      </w:r>
      <w:r w:rsidRPr="00BA0E97">
        <w:rPr>
          <w:sz w:val="22"/>
          <w:szCs w:val="22"/>
          <w:lang w:val="en-US"/>
        </w:rPr>
        <w:t>own</w:t>
      </w:r>
      <w:r w:rsidRPr="00BA0E97">
        <w:rPr>
          <w:sz w:val="22"/>
          <w:szCs w:val="22"/>
        </w:rPr>
        <w:t xml:space="preserve"> </w:t>
      </w:r>
      <w:r w:rsidRPr="00BA0E97">
        <w:rPr>
          <w:sz w:val="22"/>
          <w:szCs w:val="22"/>
          <w:lang w:val="en-US"/>
        </w:rPr>
        <w:t>due</w:t>
      </w:r>
      <w:r w:rsidRPr="00BA0E97">
        <w:rPr>
          <w:sz w:val="22"/>
          <w:szCs w:val="22"/>
        </w:rPr>
        <w:t xml:space="preserve"> </w:t>
      </w:r>
      <w:r w:rsidRPr="00BA0E97">
        <w:rPr>
          <w:sz w:val="22"/>
          <w:szCs w:val="22"/>
          <w:lang w:val="en-US"/>
        </w:rPr>
        <w:t>diligence</w:t>
      </w:r>
      <w:r w:rsidRPr="00BA0E97">
        <w:rPr>
          <w:sz w:val="22"/>
          <w:szCs w:val="22"/>
        </w:rPr>
        <w:t>). Заказчик имеет право предоставлять копию финального отчета в пользование аудиторов, налоговых консультантов и юристов, стр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ховых компаний. Тем не менее, третьи стороны не могут использовать результаты работы</w:t>
      </w:r>
      <w:r w:rsidRPr="00BA0E97">
        <w:rPr>
          <w:snapToGrid w:val="0"/>
          <w:sz w:val="22"/>
          <w:szCs w:val="22"/>
        </w:rPr>
        <w:t>________________.</w:t>
      </w:r>
      <w:r w:rsidRPr="00BA0E97">
        <w:rPr>
          <w:sz w:val="22"/>
          <w:szCs w:val="22"/>
        </w:rPr>
        <w:t xml:space="preserve"> Ни п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лучение, ни владение отчетом не дает третьим сторонам возможности обладать правами, предоставляемыми настоящим договором Заказчику.</w:t>
      </w:r>
    </w:p>
    <w:p w:rsidR="00B05910" w:rsidRPr="00BA0E97" w:rsidRDefault="00B05910" w:rsidP="00B05910">
      <w:pPr>
        <w:pStyle w:val="a9"/>
        <w:spacing w:line="240" w:lineRule="auto"/>
        <w:rPr>
          <w:snapToGrid w:val="0"/>
          <w:sz w:val="22"/>
          <w:szCs w:val="22"/>
        </w:rPr>
      </w:pPr>
      <w:r w:rsidRPr="00BA0E97">
        <w:rPr>
          <w:b/>
          <w:bCs/>
          <w:snapToGrid w:val="0"/>
          <w:sz w:val="22"/>
          <w:szCs w:val="22"/>
        </w:rPr>
        <w:t>Конфиденциальность (</w:t>
      </w:r>
      <w:r w:rsidRPr="00BA0E97">
        <w:rPr>
          <w:b/>
          <w:bCs/>
          <w:snapToGrid w:val="0"/>
          <w:sz w:val="22"/>
          <w:szCs w:val="22"/>
          <w:lang w:val="en-US"/>
        </w:rPr>
        <w:t>Confidentiality</w:t>
      </w:r>
      <w:r w:rsidRPr="00BA0E97">
        <w:rPr>
          <w:b/>
          <w:bCs/>
          <w:snapToGrid w:val="0"/>
          <w:sz w:val="22"/>
          <w:szCs w:val="22"/>
        </w:rPr>
        <w:t>)</w:t>
      </w:r>
      <w:r w:rsidRPr="00BA0E97">
        <w:rPr>
          <w:snapToGrid w:val="0"/>
          <w:sz w:val="22"/>
          <w:szCs w:val="22"/>
        </w:rPr>
        <w:t xml:space="preserve"> </w:t>
      </w:r>
      <w:r w:rsidRPr="00BA0E97">
        <w:rPr>
          <w:b/>
          <w:bCs/>
          <w:sz w:val="22"/>
          <w:szCs w:val="22"/>
        </w:rPr>
        <w:t>–</w:t>
      </w:r>
      <w:r w:rsidRPr="00BA0E97">
        <w:rPr>
          <w:snapToGrid w:val="0"/>
          <w:sz w:val="22"/>
          <w:szCs w:val="22"/>
        </w:rPr>
        <w:t xml:space="preserve"> ____________________ будет сохранять конфиденциальность информации, полученной от Заказчика, и не будет </w:t>
      </w:r>
      <w:proofErr w:type="gramStart"/>
      <w:r w:rsidRPr="00BA0E97">
        <w:rPr>
          <w:snapToGrid w:val="0"/>
          <w:sz w:val="22"/>
          <w:szCs w:val="22"/>
        </w:rPr>
        <w:t>раскрывать и использ</w:t>
      </w:r>
      <w:r w:rsidRPr="00BA0E97">
        <w:rPr>
          <w:snapToGrid w:val="0"/>
          <w:sz w:val="22"/>
          <w:szCs w:val="22"/>
        </w:rPr>
        <w:t>о</w:t>
      </w:r>
      <w:r w:rsidRPr="00BA0E97">
        <w:rPr>
          <w:snapToGrid w:val="0"/>
          <w:sz w:val="22"/>
          <w:szCs w:val="22"/>
        </w:rPr>
        <w:t>вать</w:t>
      </w:r>
      <w:proofErr w:type="gramEnd"/>
      <w:r w:rsidRPr="00BA0E97">
        <w:rPr>
          <w:snapToGrid w:val="0"/>
          <w:sz w:val="22"/>
          <w:szCs w:val="22"/>
        </w:rPr>
        <w:t xml:space="preserve"> эту информацию для целей, отличных от выполнения работ по настоящему договору. </w:t>
      </w:r>
      <w:r w:rsidRPr="00BA0E97">
        <w:rPr>
          <w:sz w:val="22"/>
          <w:szCs w:val="22"/>
        </w:rPr>
        <w:t>Информация не является конфиде</w:t>
      </w:r>
      <w:r w:rsidRPr="00BA0E97">
        <w:rPr>
          <w:sz w:val="22"/>
          <w:szCs w:val="22"/>
        </w:rPr>
        <w:t>н</w:t>
      </w:r>
      <w:r w:rsidRPr="00BA0E97">
        <w:rPr>
          <w:sz w:val="22"/>
          <w:szCs w:val="22"/>
        </w:rPr>
        <w:t xml:space="preserve">циальной, </w:t>
      </w:r>
      <w:r w:rsidRPr="00BA0E97">
        <w:rPr>
          <w:snapToGrid w:val="0"/>
          <w:sz w:val="22"/>
          <w:szCs w:val="22"/>
        </w:rPr>
        <w:t>если: (</w:t>
      </w:r>
      <w:proofErr w:type="spellStart"/>
      <w:r w:rsidRPr="00BA0E97">
        <w:rPr>
          <w:snapToGrid w:val="0"/>
          <w:sz w:val="22"/>
          <w:szCs w:val="22"/>
          <w:lang w:val="en-US"/>
        </w:rPr>
        <w:t>i</w:t>
      </w:r>
      <w:proofErr w:type="spellEnd"/>
      <w:r w:rsidRPr="00BA0E97">
        <w:rPr>
          <w:snapToGrid w:val="0"/>
          <w:sz w:val="22"/>
          <w:szCs w:val="22"/>
        </w:rPr>
        <w:t>) она в настоящий момент является публичной</w:t>
      </w:r>
      <w:r w:rsidRPr="00BA0E97">
        <w:rPr>
          <w:sz w:val="22"/>
          <w:szCs w:val="22"/>
        </w:rPr>
        <w:t>, или (</w:t>
      </w:r>
      <w:r w:rsidRPr="00BA0E97">
        <w:rPr>
          <w:sz w:val="22"/>
          <w:szCs w:val="22"/>
          <w:lang w:val="en-US"/>
        </w:rPr>
        <w:t>ii</w:t>
      </w:r>
      <w:r w:rsidRPr="00BA0E97">
        <w:rPr>
          <w:sz w:val="22"/>
          <w:szCs w:val="22"/>
        </w:rPr>
        <w:t>)</w:t>
      </w:r>
      <w:r w:rsidRPr="00BA0E97">
        <w:rPr>
          <w:sz w:val="22"/>
          <w:szCs w:val="22"/>
          <w:lang w:val="en-US"/>
        </w:rPr>
        <w:t> </w:t>
      </w:r>
      <w:r w:rsidRPr="00BA0E97">
        <w:rPr>
          <w:sz w:val="22"/>
          <w:szCs w:val="22"/>
        </w:rPr>
        <w:t>в момент раскрытия данная и</w:t>
      </w:r>
      <w:r w:rsidRPr="00BA0E97">
        <w:rPr>
          <w:sz w:val="22"/>
          <w:szCs w:val="22"/>
        </w:rPr>
        <w:t>н</w:t>
      </w:r>
      <w:r w:rsidRPr="00BA0E97">
        <w:rPr>
          <w:sz w:val="22"/>
          <w:szCs w:val="22"/>
        </w:rPr>
        <w:t xml:space="preserve">формация уже была известна </w:t>
      </w:r>
      <w:r w:rsidRPr="00BA0E97">
        <w:rPr>
          <w:snapToGrid w:val="0"/>
          <w:sz w:val="22"/>
          <w:szCs w:val="22"/>
        </w:rPr>
        <w:t>________________</w:t>
      </w:r>
      <w:r w:rsidRPr="00BA0E97">
        <w:rPr>
          <w:sz w:val="22"/>
          <w:szCs w:val="22"/>
        </w:rPr>
        <w:t>, или (</w:t>
      </w:r>
      <w:r w:rsidRPr="00BA0E97">
        <w:rPr>
          <w:sz w:val="22"/>
          <w:szCs w:val="22"/>
          <w:lang w:val="en-US"/>
        </w:rPr>
        <w:t>iii</w:t>
      </w:r>
      <w:r w:rsidRPr="00BA0E97">
        <w:rPr>
          <w:sz w:val="22"/>
          <w:szCs w:val="22"/>
        </w:rPr>
        <w:t>) данная информация была получена от третьей стороны без принятия по отношению к Заказч</w:t>
      </w:r>
      <w:r w:rsidRPr="00BA0E97">
        <w:rPr>
          <w:sz w:val="22"/>
          <w:szCs w:val="22"/>
        </w:rPr>
        <w:t>и</w:t>
      </w:r>
      <w:r w:rsidRPr="00BA0E97">
        <w:rPr>
          <w:sz w:val="22"/>
          <w:szCs w:val="22"/>
        </w:rPr>
        <w:t>ку обязательств по сохранению ее конфиденциальности</w:t>
      </w:r>
      <w:proofErr w:type="gramStart"/>
      <w:r w:rsidRPr="00BA0E97">
        <w:rPr>
          <w:sz w:val="22"/>
          <w:szCs w:val="22"/>
        </w:rPr>
        <w:t>.</w:t>
      </w:r>
      <w:proofErr w:type="gramEnd"/>
      <w:r w:rsidRPr="00BA0E97">
        <w:rPr>
          <w:sz w:val="22"/>
          <w:szCs w:val="22"/>
        </w:rPr>
        <w:t xml:space="preserve"> </w:t>
      </w:r>
      <w:r w:rsidRPr="00BA0E97">
        <w:rPr>
          <w:snapToGrid w:val="0"/>
          <w:sz w:val="22"/>
          <w:szCs w:val="22"/>
        </w:rPr>
        <w:t xml:space="preserve">_________________ </w:t>
      </w:r>
      <w:proofErr w:type="gramStart"/>
      <w:r w:rsidRPr="00BA0E97">
        <w:rPr>
          <w:snapToGrid w:val="0"/>
          <w:sz w:val="22"/>
          <w:szCs w:val="22"/>
        </w:rPr>
        <w:t>и</w:t>
      </w:r>
      <w:proofErr w:type="gramEnd"/>
      <w:r w:rsidRPr="00BA0E97">
        <w:rPr>
          <w:snapToGrid w:val="0"/>
          <w:sz w:val="22"/>
          <w:szCs w:val="22"/>
        </w:rPr>
        <w:t>меет право уп</w:t>
      </w:r>
      <w:r w:rsidRPr="00BA0E97">
        <w:rPr>
          <w:snapToGrid w:val="0"/>
          <w:sz w:val="22"/>
          <w:szCs w:val="22"/>
        </w:rPr>
        <w:t>о</w:t>
      </w:r>
      <w:r w:rsidRPr="00BA0E97">
        <w:rPr>
          <w:snapToGrid w:val="0"/>
          <w:sz w:val="22"/>
          <w:szCs w:val="22"/>
        </w:rPr>
        <w:t>минать логотип и имя Заказчика в перечне своих клиентов.</w:t>
      </w:r>
    </w:p>
    <w:p w:rsidR="00B05910" w:rsidRPr="00BA0E97" w:rsidRDefault="00B05910" w:rsidP="00B05910">
      <w:pPr>
        <w:pStyle w:val="a9"/>
        <w:spacing w:line="240" w:lineRule="auto"/>
        <w:rPr>
          <w:snapToGrid w:val="0"/>
          <w:sz w:val="22"/>
          <w:szCs w:val="22"/>
        </w:rPr>
      </w:pPr>
    </w:p>
    <w:p w:rsidR="00B05910" w:rsidRPr="00BA0E97" w:rsidRDefault="00B05910" w:rsidP="00B0591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BA0E97">
        <w:rPr>
          <w:b/>
          <w:color w:val="000000"/>
          <w:sz w:val="22"/>
          <w:szCs w:val="22"/>
        </w:rPr>
        <w:t>Независимость сторон (</w:t>
      </w:r>
      <w:proofErr w:type="spellStart"/>
      <w:r w:rsidRPr="00BA0E97">
        <w:rPr>
          <w:b/>
          <w:color w:val="000000"/>
          <w:sz w:val="22"/>
          <w:szCs w:val="22"/>
        </w:rPr>
        <w:t>Independent</w:t>
      </w:r>
      <w:proofErr w:type="spellEnd"/>
      <w:r w:rsidRPr="00BA0E97">
        <w:rPr>
          <w:b/>
          <w:color w:val="000000"/>
          <w:sz w:val="22"/>
          <w:szCs w:val="22"/>
        </w:rPr>
        <w:t xml:space="preserve"> </w:t>
      </w:r>
      <w:proofErr w:type="spellStart"/>
      <w:r w:rsidRPr="00BA0E97">
        <w:rPr>
          <w:b/>
          <w:color w:val="000000"/>
          <w:sz w:val="22"/>
          <w:szCs w:val="22"/>
        </w:rPr>
        <w:t>Contractor</w:t>
      </w:r>
      <w:proofErr w:type="spellEnd"/>
      <w:r w:rsidRPr="00BA0E97">
        <w:rPr>
          <w:b/>
          <w:color w:val="000000"/>
          <w:sz w:val="22"/>
          <w:szCs w:val="22"/>
        </w:rPr>
        <w:t>)</w:t>
      </w:r>
      <w:r w:rsidRPr="00BA0E97">
        <w:rPr>
          <w:color w:val="000000"/>
          <w:sz w:val="22"/>
          <w:szCs w:val="22"/>
        </w:rPr>
        <w:t xml:space="preserve"> – </w:t>
      </w:r>
      <w:r w:rsidRPr="00BA0E97">
        <w:rPr>
          <w:sz w:val="22"/>
          <w:szCs w:val="22"/>
        </w:rPr>
        <w:t>Исполнитель</w:t>
      </w:r>
      <w:r w:rsidRPr="00BA0E97">
        <w:rPr>
          <w:color w:val="000000"/>
          <w:sz w:val="22"/>
          <w:szCs w:val="22"/>
        </w:rPr>
        <w:t xml:space="preserve"> не имеет прочих договоров с Заказчиком и не связан какими-либо обязательствами с Заказчиком</w:t>
      </w:r>
      <w:proofErr w:type="gramStart"/>
      <w:r w:rsidRPr="00BA0E97">
        <w:rPr>
          <w:color w:val="000000"/>
          <w:sz w:val="22"/>
          <w:szCs w:val="22"/>
        </w:rPr>
        <w:t>.</w:t>
      </w:r>
      <w:proofErr w:type="gramEnd"/>
      <w:r w:rsidRPr="00BA0E97">
        <w:rPr>
          <w:color w:val="000000"/>
          <w:sz w:val="22"/>
          <w:szCs w:val="22"/>
        </w:rPr>
        <w:t xml:space="preserve"> </w:t>
      </w:r>
      <w:r w:rsidRPr="00BA0E97">
        <w:rPr>
          <w:snapToGrid w:val="0"/>
          <w:sz w:val="22"/>
          <w:szCs w:val="22"/>
        </w:rPr>
        <w:t>_________________</w:t>
      </w:r>
      <w:r w:rsidRPr="00BA0E97">
        <w:rPr>
          <w:color w:val="000000"/>
          <w:sz w:val="22"/>
          <w:szCs w:val="22"/>
        </w:rPr>
        <w:t xml:space="preserve"> </w:t>
      </w:r>
      <w:proofErr w:type="gramStart"/>
      <w:r w:rsidRPr="00BA0E97">
        <w:rPr>
          <w:color w:val="000000"/>
          <w:sz w:val="22"/>
          <w:szCs w:val="22"/>
        </w:rPr>
        <w:t>д</w:t>
      </w:r>
      <w:proofErr w:type="gramEnd"/>
      <w:r w:rsidRPr="00BA0E97">
        <w:rPr>
          <w:color w:val="000000"/>
          <w:sz w:val="22"/>
          <w:szCs w:val="22"/>
        </w:rPr>
        <w:t>ействует как незав</w:t>
      </w:r>
      <w:r w:rsidRPr="00BA0E97">
        <w:rPr>
          <w:color w:val="000000"/>
          <w:sz w:val="22"/>
          <w:szCs w:val="22"/>
        </w:rPr>
        <w:t>и</w:t>
      </w:r>
      <w:r w:rsidRPr="00BA0E97">
        <w:rPr>
          <w:color w:val="000000"/>
          <w:sz w:val="22"/>
          <w:szCs w:val="22"/>
        </w:rPr>
        <w:t xml:space="preserve">симая сторона и сохраняет за собой право использовать </w:t>
      </w:r>
      <w:proofErr w:type="spellStart"/>
      <w:r w:rsidRPr="00BA0E97">
        <w:rPr>
          <w:color w:val="000000"/>
          <w:sz w:val="22"/>
          <w:szCs w:val="22"/>
        </w:rPr>
        <w:t>субконтракторов</w:t>
      </w:r>
      <w:proofErr w:type="spellEnd"/>
      <w:r w:rsidRPr="00BA0E97">
        <w:rPr>
          <w:color w:val="000000"/>
          <w:sz w:val="22"/>
          <w:szCs w:val="22"/>
        </w:rPr>
        <w:t xml:space="preserve"> для проведения работ.</w:t>
      </w:r>
    </w:p>
    <w:p w:rsidR="00B05910" w:rsidRPr="00BA0E97" w:rsidRDefault="00B05910" w:rsidP="00B05910">
      <w:pPr>
        <w:pStyle w:val="a9"/>
        <w:spacing w:line="240" w:lineRule="auto"/>
        <w:rPr>
          <w:b/>
          <w:bCs/>
          <w:snapToGrid w:val="0"/>
          <w:sz w:val="22"/>
          <w:szCs w:val="22"/>
        </w:rPr>
      </w:pPr>
    </w:p>
    <w:p w:rsidR="00B05910" w:rsidRPr="00BA0E97" w:rsidRDefault="00B05910" w:rsidP="00B0591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BA0E97">
        <w:rPr>
          <w:b/>
          <w:color w:val="000000"/>
          <w:sz w:val="22"/>
          <w:szCs w:val="22"/>
        </w:rPr>
        <w:t>Достоверность информации, предоставленной Заказчиком (</w:t>
      </w:r>
      <w:proofErr w:type="spellStart"/>
      <w:r w:rsidRPr="00BA0E97">
        <w:rPr>
          <w:b/>
          <w:color w:val="000000"/>
          <w:sz w:val="22"/>
          <w:szCs w:val="22"/>
        </w:rPr>
        <w:t>Information</w:t>
      </w:r>
      <w:proofErr w:type="spellEnd"/>
      <w:r w:rsidRPr="00BA0E97">
        <w:rPr>
          <w:b/>
          <w:color w:val="000000"/>
          <w:sz w:val="22"/>
          <w:szCs w:val="22"/>
        </w:rPr>
        <w:t xml:space="preserve"> </w:t>
      </w:r>
      <w:proofErr w:type="spellStart"/>
      <w:r w:rsidRPr="00BA0E97">
        <w:rPr>
          <w:b/>
          <w:color w:val="000000"/>
          <w:sz w:val="22"/>
          <w:szCs w:val="22"/>
        </w:rPr>
        <w:t>Provided</w:t>
      </w:r>
      <w:proofErr w:type="spellEnd"/>
      <w:r w:rsidRPr="00BA0E97">
        <w:rPr>
          <w:b/>
          <w:color w:val="000000"/>
          <w:sz w:val="22"/>
          <w:szCs w:val="22"/>
        </w:rPr>
        <w:t xml:space="preserve"> </w:t>
      </w:r>
      <w:proofErr w:type="spellStart"/>
      <w:r w:rsidRPr="00BA0E97">
        <w:rPr>
          <w:b/>
          <w:color w:val="000000"/>
          <w:sz w:val="22"/>
          <w:szCs w:val="22"/>
        </w:rPr>
        <w:t>by</w:t>
      </w:r>
      <w:proofErr w:type="spellEnd"/>
      <w:r w:rsidRPr="00BA0E97">
        <w:rPr>
          <w:b/>
          <w:color w:val="000000"/>
          <w:sz w:val="22"/>
          <w:szCs w:val="22"/>
        </w:rPr>
        <w:t xml:space="preserve"> </w:t>
      </w:r>
      <w:proofErr w:type="spellStart"/>
      <w:r w:rsidRPr="00BA0E97">
        <w:rPr>
          <w:b/>
          <w:color w:val="000000"/>
          <w:sz w:val="22"/>
          <w:szCs w:val="22"/>
        </w:rPr>
        <w:t>the</w:t>
      </w:r>
      <w:proofErr w:type="spellEnd"/>
      <w:r w:rsidRPr="00BA0E97">
        <w:rPr>
          <w:b/>
          <w:color w:val="000000"/>
          <w:sz w:val="22"/>
          <w:szCs w:val="22"/>
        </w:rPr>
        <w:t xml:space="preserve"> </w:t>
      </w:r>
      <w:proofErr w:type="spellStart"/>
      <w:r w:rsidRPr="00BA0E97">
        <w:rPr>
          <w:b/>
          <w:color w:val="000000"/>
          <w:sz w:val="22"/>
          <w:szCs w:val="22"/>
        </w:rPr>
        <w:t>Client</w:t>
      </w:r>
      <w:proofErr w:type="spellEnd"/>
      <w:r w:rsidRPr="00BA0E97">
        <w:rPr>
          <w:b/>
          <w:color w:val="000000"/>
          <w:sz w:val="22"/>
          <w:szCs w:val="22"/>
        </w:rPr>
        <w:t>)</w:t>
      </w:r>
      <w:r w:rsidRPr="00BA0E97">
        <w:rPr>
          <w:color w:val="000000"/>
          <w:sz w:val="22"/>
          <w:szCs w:val="22"/>
        </w:rPr>
        <w:t xml:space="preserve"> – </w:t>
      </w:r>
      <w:r w:rsidRPr="00BA0E97">
        <w:rPr>
          <w:snapToGrid w:val="0"/>
          <w:sz w:val="22"/>
          <w:szCs w:val="22"/>
        </w:rPr>
        <w:t>________________</w:t>
      </w:r>
      <w:r w:rsidRPr="00BA0E97">
        <w:rPr>
          <w:color w:val="000000"/>
          <w:sz w:val="22"/>
          <w:szCs w:val="22"/>
        </w:rPr>
        <w:t xml:space="preserve"> полагается, без проведения дополнительной независимой прове</w:t>
      </w:r>
      <w:r w:rsidRPr="00BA0E97">
        <w:rPr>
          <w:color w:val="000000"/>
          <w:sz w:val="22"/>
          <w:szCs w:val="22"/>
        </w:rPr>
        <w:t>р</w:t>
      </w:r>
      <w:r w:rsidRPr="00BA0E97">
        <w:rPr>
          <w:color w:val="000000"/>
          <w:sz w:val="22"/>
          <w:szCs w:val="22"/>
        </w:rPr>
        <w:t>ки, на то, что вся информация, полученная от Заказчика, его консультантов или третьих сторон, действующих от имени Заказчика, является полной и достоверной.</w:t>
      </w:r>
    </w:p>
    <w:p w:rsidR="00B05910" w:rsidRPr="00BA0E97" w:rsidRDefault="00B05910" w:rsidP="00B0591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B05910" w:rsidRPr="00BA0E97" w:rsidRDefault="00B05910" w:rsidP="00B0591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BA0E97">
        <w:rPr>
          <w:b/>
          <w:color w:val="000000"/>
          <w:sz w:val="22"/>
          <w:szCs w:val="22"/>
        </w:rPr>
        <w:t>Хранение документов (</w:t>
      </w:r>
      <w:proofErr w:type="spellStart"/>
      <w:r w:rsidRPr="00BA0E97">
        <w:rPr>
          <w:b/>
          <w:color w:val="000000"/>
          <w:sz w:val="22"/>
          <w:szCs w:val="22"/>
        </w:rPr>
        <w:t>Retention</w:t>
      </w:r>
      <w:proofErr w:type="spellEnd"/>
      <w:r w:rsidRPr="00BA0E97">
        <w:rPr>
          <w:b/>
          <w:color w:val="000000"/>
          <w:sz w:val="22"/>
          <w:szCs w:val="22"/>
        </w:rPr>
        <w:t>)</w:t>
      </w:r>
      <w:r w:rsidRPr="00BA0E97">
        <w:rPr>
          <w:color w:val="000000"/>
          <w:sz w:val="22"/>
          <w:szCs w:val="22"/>
        </w:rPr>
        <w:t xml:space="preserve"> – </w:t>
      </w:r>
      <w:r w:rsidRPr="00BA0E97">
        <w:rPr>
          <w:snapToGrid w:val="0"/>
          <w:sz w:val="22"/>
          <w:szCs w:val="22"/>
        </w:rPr>
        <w:t>_________________</w:t>
      </w:r>
      <w:r w:rsidRPr="00BA0E97">
        <w:rPr>
          <w:color w:val="000000"/>
          <w:sz w:val="22"/>
          <w:szCs w:val="22"/>
        </w:rPr>
        <w:t xml:space="preserve"> будет хранить всю документацию, рабочие м</w:t>
      </w:r>
      <w:r w:rsidRPr="00BA0E97">
        <w:rPr>
          <w:color w:val="000000"/>
          <w:sz w:val="22"/>
          <w:szCs w:val="22"/>
        </w:rPr>
        <w:t>а</w:t>
      </w:r>
      <w:r w:rsidRPr="00BA0E97">
        <w:rPr>
          <w:color w:val="000000"/>
          <w:sz w:val="22"/>
          <w:szCs w:val="22"/>
        </w:rPr>
        <w:t xml:space="preserve">териалы и прочие результаты, разработанные в ходе выполнения работ по договору в течение пяти лет. В течение периода хранения Заказчик может получить доступ к указанным документам при условии своевременного уведомления о необходимости получения такого доступа. При необходимости раскрытия на законном основании какой-либо информации из документации на хранении, </w:t>
      </w:r>
      <w:r w:rsidRPr="00BA0E97">
        <w:rPr>
          <w:snapToGrid w:val="0"/>
          <w:sz w:val="22"/>
          <w:szCs w:val="22"/>
        </w:rPr>
        <w:t>_________________</w:t>
      </w:r>
      <w:r w:rsidRPr="00BA0E97">
        <w:rPr>
          <w:color w:val="000000"/>
          <w:sz w:val="22"/>
          <w:szCs w:val="22"/>
        </w:rPr>
        <w:t xml:space="preserve"> пред</w:t>
      </w:r>
      <w:r w:rsidRPr="00BA0E97">
        <w:rPr>
          <w:color w:val="000000"/>
          <w:sz w:val="22"/>
          <w:szCs w:val="22"/>
        </w:rPr>
        <w:t>о</w:t>
      </w:r>
      <w:r w:rsidRPr="00BA0E97">
        <w:rPr>
          <w:color w:val="000000"/>
          <w:sz w:val="22"/>
          <w:szCs w:val="22"/>
        </w:rPr>
        <w:t>ставляет письменный запрос на имя Заказчика с тем, чтобы Заказчик мог принять соответствующие з</w:t>
      </w:r>
      <w:r w:rsidRPr="00BA0E97">
        <w:rPr>
          <w:color w:val="000000"/>
          <w:sz w:val="22"/>
          <w:szCs w:val="22"/>
        </w:rPr>
        <w:t>а</w:t>
      </w:r>
      <w:r w:rsidRPr="00BA0E97">
        <w:rPr>
          <w:color w:val="000000"/>
          <w:sz w:val="22"/>
          <w:szCs w:val="22"/>
        </w:rPr>
        <w:t>щитные меры, если применимо. Рабочие материалы для прерванных проектов будут уничтожены до момента выпуска финального отч</w:t>
      </w:r>
      <w:r w:rsidRPr="00BA0E97">
        <w:rPr>
          <w:color w:val="000000"/>
          <w:sz w:val="22"/>
          <w:szCs w:val="22"/>
        </w:rPr>
        <w:t>е</w:t>
      </w:r>
      <w:r w:rsidRPr="00BA0E97">
        <w:rPr>
          <w:color w:val="000000"/>
          <w:sz w:val="22"/>
          <w:szCs w:val="22"/>
        </w:rPr>
        <w:t>та.</w:t>
      </w:r>
    </w:p>
    <w:p w:rsidR="00B05910" w:rsidRPr="00BA0E97" w:rsidRDefault="00B05910" w:rsidP="00B05910">
      <w:pPr>
        <w:pStyle w:val="a9"/>
        <w:spacing w:line="240" w:lineRule="auto"/>
        <w:rPr>
          <w:sz w:val="22"/>
          <w:szCs w:val="22"/>
        </w:rPr>
      </w:pPr>
    </w:p>
    <w:p w:rsidR="00B05910" w:rsidRPr="00BA0E97" w:rsidRDefault="00B05910" w:rsidP="00B05910">
      <w:pPr>
        <w:pStyle w:val="a9"/>
        <w:spacing w:line="240" w:lineRule="auto"/>
        <w:rPr>
          <w:spacing w:val="-3"/>
          <w:sz w:val="22"/>
          <w:szCs w:val="22"/>
        </w:rPr>
      </w:pPr>
      <w:r w:rsidRPr="00BA0E97">
        <w:rPr>
          <w:b/>
          <w:sz w:val="22"/>
          <w:szCs w:val="22"/>
        </w:rPr>
        <w:t>Ограничение ответственности (</w:t>
      </w:r>
      <w:proofErr w:type="spellStart"/>
      <w:r w:rsidRPr="00BA0E97">
        <w:rPr>
          <w:b/>
          <w:sz w:val="22"/>
          <w:szCs w:val="22"/>
        </w:rPr>
        <w:t>Indemnification</w:t>
      </w:r>
      <w:proofErr w:type="spellEnd"/>
      <w:r w:rsidRPr="00BA0E97">
        <w:rPr>
          <w:b/>
          <w:sz w:val="22"/>
          <w:szCs w:val="22"/>
        </w:rPr>
        <w:t xml:space="preserve">) </w:t>
      </w:r>
      <w:r w:rsidRPr="00BA0E97">
        <w:rPr>
          <w:sz w:val="22"/>
          <w:szCs w:val="22"/>
        </w:rPr>
        <w:t xml:space="preserve">– </w:t>
      </w:r>
      <w:r w:rsidRPr="00BA0E97">
        <w:rPr>
          <w:snapToGrid w:val="0"/>
          <w:sz w:val="22"/>
          <w:szCs w:val="22"/>
        </w:rPr>
        <w:t>__________________</w:t>
      </w:r>
      <w:r w:rsidRPr="00BA0E97">
        <w:rPr>
          <w:spacing w:val="-3"/>
          <w:sz w:val="22"/>
          <w:szCs w:val="22"/>
        </w:rPr>
        <w:t xml:space="preserve"> отказывается от любых претензий к Заказчику, и не будет требовать возмещения убытков и обоснованных гонор</w:t>
      </w:r>
      <w:r w:rsidRPr="00BA0E97">
        <w:rPr>
          <w:spacing w:val="-3"/>
          <w:sz w:val="22"/>
          <w:szCs w:val="22"/>
        </w:rPr>
        <w:t>а</w:t>
      </w:r>
      <w:r w:rsidRPr="00BA0E97">
        <w:rPr>
          <w:spacing w:val="-3"/>
          <w:sz w:val="22"/>
          <w:szCs w:val="22"/>
        </w:rPr>
        <w:t xml:space="preserve">ров адвокатов, связанных с получением телесных повреждений или причинением ущерба собственности </w:t>
      </w:r>
      <w:r w:rsidRPr="00BA0E97">
        <w:rPr>
          <w:sz w:val="22"/>
          <w:szCs w:val="22"/>
        </w:rPr>
        <w:t>Исполнителя</w:t>
      </w:r>
      <w:r w:rsidRPr="00BA0E97">
        <w:rPr>
          <w:spacing w:val="-3"/>
          <w:sz w:val="22"/>
          <w:szCs w:val="22"/>
        </w:rPr>
        <w:t>, в</w:t>
      </w:r>
      <w:r w:rsidRPr="00BA0E97">
        <w:rPr>
          <w:spacing w:val="-3"/>
          <w:sz w:val="22"/>
          <w:szCs w:val="22"/>
        </w:rPr>
        <w:t>ы</w:t>
      </w:r>
      <w:r w:rsidRPr="00BA0E97">
        <w:rPr>
          <w:spacing w:val="-3"/>
          <w:sz w:val="22"/>
          <w:szCs w:val="22"/>
        </w:rPr>
        <w:t>званного действиями его сотрудников или представителей во время проведения работ по Договору, за исключением тех, что возникли вследствие халатности Заказч</w:t>
      </w:r>
      <w:r w:rsidRPr="00BA0E97">
        <w:rPr>
          <w:spacing w:val="-3"/>
          <w:sz w:val="22"/>
          <w:szCs w:val="22"/>
        </w:rPr>
        <w:t>и</w:t>
      </w:r>
      <w:r w:rsidRPr="00BA0E97">
        <w:rPr>
          <w:spacing w:val="-3"/>
          <w:sz w:val="22"/>
          <w:szCs w:val="22"/>
        </w:rPr>
        <w:t xml:space="preserve">ка. Сотрудники </w:t>
      </w:r>
      <w:r w:rsidRPr="00BA0E97">
        <w:rPr>
          <w:snapToGrid w:val="0"/>
          <w:sz w:val="22"/>
          <w:szCs w:val="22"/>
        </w:rPr>
        <w:t>___________________</w:t>
      </w:r>
      <w:r w:rsidRPr="00BA0E97">
        <w:rPr>
          <w:spacing w:val="-3"/>
          <w:sz w:val="22"/>
          <w:szCs w:val="22"/>
        </w:rPr>
        <w:t xml:space="preserve"> обязаны соблюдать все предписания и инструкции по те</w:t>
      </w:r>
      <w:r w:rsidRPr="00BA0E97">
        <w:rPr>
          <w:spacing w:val="-3"/>
          <w:sz w:val="22"/>
          <w:szCs w:val="22"/>
        </w:rPr>
        <w:t>х</w:t>
      </w:r>
      <w:r w:rsidRPr="00BA0E97">
        <w:rPr>
          <w:spacing w:val="-3"/>
          <w:sz w:val="22"/>
          <w:szCs w:val="22"/>
        </w:rPr>
        <w:t>нике безопасности.</w:t>
      </w:r>
    </w:p>
    <w:p w:rsidR="00B05910" w:rsidRPr="00BA0E97" w:rsidRDefault="00B05910" w:rsidP="00B05910">
      <w:pPr>
        <w:pStyle w:val="a9"/>
        <w:spacing w:line="240" w:lineRule="auto"/>
        <w:rPr>
          <w:spacing w:val="-3"/>
          <w:sz w:val="22"/>
          <w:szCs w:val="22"/>
        </w:rPr>
      </w:pPr>
    </w:p>
    <w:p w:rsidR="00B05910" w:rsidRPr="00BA0E97" w:rsidRDefault="00B05910" w:rsidP="00B05910">
      <w:pPr>
        <w:pStyle w:val="a9"/>
        <w:spacing w:line="240" w:lineRule="auto"/>
        <w:rPr>
          <w:spacing w:val="-3"/>
          <w:sz w:val="22"/>
          <w:szCs w:val="22"/>
        </w:rPr>
      </w:pPr>
      <w:r w:rsidRPr="00BA0E97">
        <w:rPr>
          <w:spacing w:val="-3"/>
          <w:sz w:val="22"/>
          <w:szCs w:val="22"/>
        </w:rPr>
        <w:lastRenderedPageBreak/>
        <w:t>Заказчик не будет требовать от ______________возмещения гонораров адвокатов, которые могут во</w:t>
      </w:r>
      <w:r w:rsidRPr="00BA0E97">
        <w:rPr>
          <w:spacing w:val="-3"/>
          <w:sz w:val="22"/>
          <w:szCs w:val="22"/>
        </w:rPr>
        <w:t>з</w:t>
      </w:r>
      <w:r w:rsidRPr="00BA0E97">
        <w:rPr>
          <w:spacing w:val="-3"/>
          <w:sz w:val="22"/>
          <w:szCs w:val="22"/>
        </w:rPr>
        <w:t xml:space="preserve">никнуть в </w:t>
      </w:r>
      <w:proofErr w:type="gramStart"/>
      <w:r w:rsidRPr="00BA0E97">
        <w:rPr>
          <w:spacing w:val="-3"/>
          <w:sz w:val="22"/>
          <w:szCs w:val="22"/>
        </w:rPr>
        <w:t>результате</w:t>
      </w:r>
      <w:proofErr w:type="gramEnd"/>
      <w:r w:rsidRPr="00BA0E97">
        <w:rPr>
          <w:spacing w:val="-3"/>
          <w:sz w:val="22"/>
          <w:szCs w:val="22"/>
        </w:rPr>
        <w:t xml:space="preserve"> административных или юридических споров по данному договору, за исключением случаев, когда они явились следствием халатности или злого умысла ____________. Заказчик имеет право утвердить</w:t>
      </w:r>
      <w:r w:rsidRPr="00BA0E97">
        <w:rPr>
          <w:spacing w:val="-3"/>
          <w:sz w:val="22"/>
          <w:szCs w:val="22"/>
          <w:lang w:val="en-US"/>
        </w:rPr>
        <w:t> </w:t>
      </w:r>
      <w:r w:rsidRPr="00BA0E97">
        <w:rPr>
          <w:spacing w:val="-3"/>
          <w:sz w:val="22"/>
          <w:szCs w:val="22"/>
        </w:rPr>
        <w:t>(согласовать)</w:t>
      </w:r>
      <w:r w:rsidRPr="00BA0E97">
        <w:rPr>
          <w:spacing w:val="-3"/>
          <w:sz w:val="22"/>
          <w:szCs w:val="22"/>
          <w:lang w:val="en-US"/>
        </w:rPr>
        <w:t> </w:t>
      </w:r>
      <w:r w:rsidRPr="00BA0E97">
        <w:rPr>
          <w:spacing w:val="-3"/>
          <w:sz w:val="22"/>
          <w:szCs w:val="22"/>
        </w:rPr>
        <w:t>кандидатуру юриста, участвующего в любом из подобных судебных разбирательств.</w:t>
      </w:r>
    </w:p>
    <w:p w:rsidR="00B05910" w:rsidRPr="00BA0E97" w:rsidRDefault="00B05910" w:rsidP="00B05910">
      <w:pPr>
        <w:pStyle w:val="a9"/>
        <w:spacing w:line="240" w:lineRule="auto"/>
        <w:rPr>
          <w:spacing w:val="-3"/>
          <w:sz w:val="22"/>
          <w:szCs w:val="22"/>
          <w:highlight w:val="yellow"/>
        </w:rPr>
      </w:pPr>
    </w:p>
    <w:p w:rsidR="00B05910" w:rsidRPr="00BA0E97" w:rsidRDefault="00B05910" w:rsidP="00B0591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A0E97">
        <w:rPr>
          <w:b/>
          <w:color w:val="000000"/>
          <w:sz w:val="22"/>
          <w:szCs w:val="22"/>
        </w:rPr>
        <w:t>Охрана окружающей среды (</w:t>
      </w:r>
      <w:proofErr w:type="spellStart"/>
      <w:r w:rsidRPr="00BA0E97">
        <w:rPr>
          <w:b/>
          <w:color w:val="000000"/>
          <w:sz w:val="22"/>
          <w:szCs w:val="22"/>
        </w:rPr>
        <w:t>Environmental</w:t>
      </w:r>
      <w:proofErr w:type="spellEnd"/>
      <w:r w:rsidRPr="00BA0E97">
        <w:rPr>
          <w:b/>
          <w:color w:val="000000"/>
          <w:sz w:val="22"/>
          <w:szCs w:val="22"/>
        </w:rPr>
        <w:t xml:space="preserve"> </w:t>
      </w:r>
      <w:proofErr w:type="spellStart"/>
      <w:r w:rsidRPr="00BA0E97">
        <w:rPr>
          <w:b/>
          <w:color w:val="000000"/>
          <w:sz w:val="22"/>
          <w:szCs w:val="22"/>
        </w:rPr>
        <w:t>Policy</w:t>
      </w:r>
      <w:proofErr w:type="spellEnd"/>
      <w:r w:rsidRPr="00BA0E97">
        <w:rPr>
          <w:b/>
          <w:color w:val="000000"/>
          <w:sz w:val="22"/>
          <w:szCs w:val="22"/>
        </w:rPr>
        <w:t>)</w:t>
      </w:r>
      <w:r w:rsidRPr="00BA0E97">
        <w:rPr>
          <w:color w:val="000000"/>
          <w:sz w:val="22"/>
          <w:szCs w:val="22"/>
        </w:rPr>
        <w:t xml:space="preserve"> – </w:t>
      </w:r>
      <w:r w:rsidRPr="00BA0E97">
        <w:rPr>
          <w:snapToGrid w:val="0"/>
          <w:sz w:val="22"/>
          <w:szCs w:val="22"/>
        </w:rPr>
        <w:t>_______________</w:t>
      </w:r>
      <w:r w:rsidRPr="00BA0E97">
        <w:rPr>
          <w:color w:val="000000"/>
          <w:sz w:val="22"/>
          <w:szCs w:val="22"/>
        </w:rPr>
        <w:t xml:space="preserve"> не </w:t>
      </w:r>
      <w:proofErr w:type="gramStart"/>
      <w:r w:rsidRPr="00BA0E97">
        <w:rPr>
          <w:color w:val="000000"/>
          <w:sz w:val="22"/>
          <w:szCs w:val="22"/>
        </w:rPr>
        <w:t>проверяет наличие и не несет</w:t>
      </w:r>
      <w:proofErr w:type="gramEnd"/>
      <w:r w:rsidRPr="00BA0E97">
        <w:rPr>
          <w:color w:val="000000"/>
          <w:sz w:val="22"/>
          <w:szCs w:val="22"/>
        </w:rPr>
        <w:t xml:space="preserve"> ответственности за возможное влияние любого рода загрязнений или вредных веществ на оценив</w:t>
      </w:r>
      <w:r w:rsidRPr="00BA0E97">
        <w:rPr>
          <w:color w:val="000000"/>
          <w:sz w:val="22"/>
          <w:szCs w:val="22"/>
        </w:rPr>
        <w:t>а</w:t>
      </w:r>
      <w:r w:rsidRPr="00BA0E97">
        <w:rPr>
          <w:color w:val="000000"/>
          <w:sz w:val="22"/>
          <w:szCs w:val="22"/>
        </w:rPr>
        <w:t>емое имущество или активы.</w:t>
      </w:r>
    </w:p>
    <w:p w:rsidR="00B05910" w:rsidRPr="00BA0E97" w:rsidRDefault="00B05910" w:rsidP="00B05910">
      <w:pPr>
        <w:tabs>
          <w:tab w:val="left" w:pos="1440"/>
        </w:tabs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B05910" w:rsidRPr="00BA0E97" w:rsidRDefault="00B05910" w:rsidP="00B0591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A0E97">
        <w:rPr>
          <w:b/>
          <w:color w:val="000000"/>
          <w:sz w:val="22"/>
          <w:szCs w:val="22"/>
        </w:rPr>
        <w:t>Ограничения использования (</w:t>
      </w:r>
      <w:proofErr w:type="spellStart"/>
      <w:r w:rsidRPr="00BA0E97">
        <w:rPr>
          <w:b/>
          <w:color w:val="000000"/>
          <w:sz w:val="22"/>
          <w:szCs w:val="22"/>
        </w:rPr>
        <w:t>Engagement</w:t>
      </w:r>
      <w:proofErr w:type="spellEnd"/>
      <w:r w:rsidRPr="00BA0E97">
        <w:rPr>
          <w:b/>
          <w:color w:val="000000"/>
          <w:sz w:val="22"/>
          <w:szCs w:val="22"/>
        </w:rPr>
        <w:t xml:space="preserve"> </w:t>
      </w:r>
      <w:proofErr w:type="spellStart"/>
      <w:r w:rsidRPr="00BA0E97">
        <w:rPr>
          <w:b/>
          <w:color w:val="000000"/>
          <w:sz w:val="22"/>
          <w:szCs w:val="22"/>
        </w:rPr>
        <w:t>Limits</w:t>
      </w:r>
      <w:proofErr w:type="spellEnd"/>
      <w:r w:rsidRPr="00BA0E97">
        <w:rPr>
          <w:b/>
          <w:color w:val="000000"/>
          <w:sz w:val="22"/>
          <w:szCs w:val="22"/>
        </w:rPr>
        <w:t>)</w:t>
      </w:r>
      <w:r w:rsidRPr="00BA0E97">
        <w:rPr>
          <w:color w:val="000000"/>
          <w:sz w:val="22"/>
          <w:szCs w:val="22"/>
        </w:rPr>
        <w:t xml:space="preserve"> – Результаты работы </w:t>
      </w:r>
      <w:r w:rsidRPr="00BA0E97">
        <w:rPr>
          <w:snapToGrid w:val="0"/>
          <w:sz w:val="22"/>
          <w:szCs w:val="22"/>
        </w:rPr>
        <w:t>__________________</w:t>
      </w:r>
      <w:r w:rsidRPr="00BA0E97">
        <w:rPr>
          <w:color w:val="000000"/>
          <w:sz w:val="22"/>
          <w:szCs w:val="22"/>
        </w:rPr>
        <w:t xml:space="preserve"> не могут быть использованы или упомянуты без письменного разрешения </w:t>
      </w:r>
      <w:r w:rsidRPr="00BA0E97">
        <w:rPr>
          <w:snapToGrid w:val="0"/>
          <w:sz w:val="22"/>
          <w:szCs w:val="22"/>
        </w:rPr>
        <w:t>_________________</w:t>
      </w:r>
      <w:r w:rsidRPr="00BA0E97">
        <w:rPr>
          <w:color w:val="000000"/>
          <w:sz w:val="22"/>
          <w:szCs w:val="22"/>
        </w:rPr>
        <w:t xml:space="preserve">, а также в иных целях и на других условиях, </w:t>
      </w:r>
      <w:proofErr w:type="gramStart"/>
      <w:r w:rsidRPr="00BA0E97">
        <w:rPr>
          <w:color w:val="000000"/>
          <w:sz w:val="22"/>
          <w:szCs w:val="22"/>
        </w:rPr>
        <w:t>кроме</w:t>
      </w:r>
      <w:proofErr w:type="gramEnd"/>
      <w:r w:rsidRPr="00BA0E97">
        <w:rPr>
          <w:color w:val="000000"/>
          <w:sz w:val="22"/>
          <w:szCs w:val="22"/>
        </w:rPr>
        <w:t xml:space="preserve"> указанных в настоящем Договоре и Отчетах.</w:t>
      </w:r>
    </w:p>
    <w:p w:rsidR="00B05910" w:rsidRPr="00BA0E97" w:rsidRDefault="00B05910" w:rsidP="00B05910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B05910" w:rsidRPr="00BA0E97" w:rsidRDefault="00B05910" w:rsidP="00B05910">
      <w:pPr>
        <w:pStyle w:val="a9"/>
        <w:spacing w:line="240" w:lineRule="auto"/>
        <w:rPr>
          <w:sz w:val="22"/>
          <w:szCs w:val="22"/>
        </w:rPr>
      </w:pPr>
      <w:r w:rsidRPr="00BA0E97">
        <w:rPr>
          <w:b/>
          <w:color w:val="000000"/>
          <w:sz w:val="22"/>
          <w:szCs w:val="22"/>
        </w:rPr>
        <w:t>Применимое законодательство, порядок и место рассмотрения споров (</w:t>
      </w:r>
      <w:proofErr w:type="spellStart"/>
      <w:r w:rsidRPr="00BA0E97">
        <w:rPr>
          <w:b/>
          <w:color w:val="000000"/>
          <w:sz w:val="22"/>
          <w:szCs w:val="22"/>
        </w:rPr>
        <w:t>Governing</w:t>
      </w:r>
      <w:proofErr w:type="spellEnd"/>
      <w:r w:rsidRPr="00BA0E97">
        <w:rPr>
          <w:b/>
          <w:color w:val="000000"/>
          <w:sz w:val="22"/>
          <w:szCs w:val="22"/>
        </w:rPr>
        <w:t xml:space="preserve"> </w:t>
      </w:r>
      <w:proofErr w:type="spellStart"/>
      <w:r w:rsidRPr="00BA0E97">
        <w:rPr>
          <w:b/>
          <w:color w:val="000000"/>
          <w:sz w:val="22"/>
          <w:szCs w:val="22"/>
        </w:rPr>
        <w:t>Law</w:t>
      </w:r>
      <w:proofErr w:type="spellEnd"/>
      <w:r w:rsidRPr="00BA0E97">
        <w:rPr>
          <w:b/>
          <w:color w:val="000000"/>
          <w:sz w:val="22"/>
          <w:szCs w:val="22"/>
        </w:rPr>
        <w:t xml:space="preserve">, </w:t>
      </w:r>
      <w:proofErr w:type="spellStart"/>
      <w:r w:rsidRPr="00BA0E97">
        <w:rPr>
          <w:b/>
          <w:color w:val="000000"/>
          <w:sz w:val="22"/>
          <w:szCs w:val="22"/>
        </w:rPr>
        <w:t>Jurisdiction</w:t>
      </w:r>
      <w:proofErr w:type="spellEnd"/>
      <w:r w:rsidRPr="00BA0E97">
        <w:rPr>
          <w:b/>
          <w:color w:val="000000"/>
          <w:sz w:val="22"/>
          <w:szCs w:val="22"/>
        </w:rPr>
        <w:t xml:space="preserve"> и </w:t>
      </w:r>
      <w:proofErr w:type="spellStart"/>
      <w:r w:rsidRPr="00BA0E97">
        <w:rPr>
          <w:b/>
          <w:color w:val="000000"/>
          <w:sz w:val="22"/>
          <w:szCs w:val="22"/>
        </w:rPr>
        <w:t>Venue</w:t>
      </w:r>
      <w:proofErr w:type="spellEnd"/>
      <w:r w:rsidRPr="00BA0E97">
        <w:rPr>
          <w:b/>
          <w:color w:val="000000"/>
          <w:sz w:val="22"/>
          <w:szCs w:val="22"/>
        </w:rPr>
        <w:t xml:space="preserve">) </w:t>
      </w:r>
      <w:r w:rsidRPr="00BA0E97">
        <w:rPr>
          <w:color w:val="000000"/>
          <w:sz w:val="22"/>
          <w:szCs w:val="22"/>
        </w:rPr>
        <w:t xml:space="preserve">– Настоящий договор регулируется </w:t>
      </w:r>
      <w:r w:rsidRPr="00BA0E97">
        <w:rPr>
          <w:snapToGrid w:val="0"/>
          <w:sz w:val="22"/>
          <w:szCs w:val="22"/>
        </w:rPr>
        <w:t>законодательством Российской Федерации</w:t>
      </w:r>
      <w:r w:rsidRPr="00BA0E97">
        <w:rPr>
          <w:color w:val="000000"/>
          <w:sz w:val="22"/>
          <w:szCs w:val="22"/>
        </w:rPr>
        <w:t>.</w:t>
      </w:r>
      <w:r w:rsidRPr="00BA0E97">
        <w:rPr>
          <w:sz w:val="22"/>
          <w:szCs w:val="22"/>
        </w:rPr>
        <w:t xml:space="preserve"> </w:t>
      </w:r>
    </w:p>
    <w:p w:rsidR="00B05910" w:rsidRPr="00BA0E97" w:rsidRDefault="00B05910" w:rsidP="00B05910">
      <w:pPr>
        <w:pStyle w:val="a9"/>
        <w:spacing w:line="240" w:lineRule="auto"/>
        <w:rPr>
          <w:sz w:val="22"/>
          <w:szCs w:val="22"/>
        </w:rPr>
      </w:pPr>
    </w:p>
    <w:p w:rsidR="00B05910" w:rsidRPr="00BA0E97" w:rsidRDefault="00B05910" w:rsidP="00B05910">
      <w:pPr>
        <w:pStyle w:val="21"/>
        <w:numPr>
          <w:ilvl w:val="0"/>
          <w:numId w:val="0"/>
        </w:numPr>
        <w:rPr>
          <w:b w:val="0"/>
          <w:bCs/>
          <w:sz w:val="22"/>
          <w:szCs w:val="22"/>
        </w:rPr>
      </w:pPr>
      <w:r w:rsidRPr="00BA0E97">
        <w:rPr>
          <w:b w:val="0"/>
          <w:bCs/>
          <w:sz w:val="22"/>
          <w:szCs w:val="22"/>
        </w:rPr>
        <w:t>ПОДПИСИ СТОРОН</w:t>
      </w:r>
    </w:p>
    <w:p w:rsidR="00B05910" w:rsidRPr="00BA0E97" w:rsidRDefault="00B05910" w:rsidP="00B05910">
      <w:pPr>
        <w:pStyle w:val="af2"/>
        <w:tabs>
          <w:tab w:val="clear" w:pos="4153"/>
          <w:tab w:val="clear" w:pos="8306"/>
        </w:tabs>
        <w:rPr>
          <w:rFonts w:ascii="Times New Roman" w:hAnsi="Times New Roman"/>
          <w:sz w:val="22"/>
          <w:szCs w:val="22"/>
        </w:rPr>
      </w:pPr>
    </w:p>
    <w:p w:rsidR="00B05910" w:rsidRPr="00BA0E97" w:rsidRDefault="00B05910" w:rsidP="00B05910">
      <w:pPr>
        <w:pStyle w:val="7"/>
        <w:numPr>
          <w:ilvl w:val="0"/>
          <w:numId w:val="0"/>
        </w:numPr>
        <w:tabs>
          <w:tab w:val="left" w:pos="5103"/>
        </w:tabs>
        <w:spacing w:line="240" w:lineRule="auto"/>
        <w:rPr>
          <w:sz w:val="22"/>
          <w:szCs w:val="22"/>
        </w:rPr>
      </w:pPr>
      <w:r w:rsidRPr="00BA0E97">
        <w:rPr>
          <w:sz w:val="22"/>
          <w:szCs w:val="22"/>
        </w:rPr>
        <w:t>От имени Исполнителя</w:t>
      </w:r>
      <w:proofErr w:type="gramStart"/>
      <w:r w:rsidRPr="00BA0E97">
        <w:rPr>
          <w:sz w:val="22"/>
          <w:szCs w:val="22"/>
        </w:rPr>
        <w:t xml:space="preserve"> </w:t>
      </w:r>
      <w:r w:rsidRPr="00BA0E97">
        <w:rPr>
          <w:sz w:val="22"/>
          <w:szCs w:val="22"/>
        </w:rPr>
        <w:tab/>
        <w:t xml:space="preserve"> О</w:t>
      </w:r>
      <w:proofErr w:type="gramEnd"/>
      <w:r w:rsidRPr="00BA0E97">
        <w:rPr>
          <w:sz w:val="22"/>
          <w:szCs w:val="22"/>
        </w:rPr>
        <w:t>т имени Заказчика</w:t>
      </w:r>
      <w:r w:rsidRPr="00BA0E97">
        <w:rPr>
          <w:sz w:val="22"/>
          <w:szCs w:val="22"/>
        </w:rPr>
        <w:tab/>
      </w:r>
      <w:r w:rsidRPr="00BA0E97">
        <w:rPr>
          <w:sz w:val="22"/>
          <w:szCs w:val="22"/>
        </w:rPr>
        <w:tab/>
      </w: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</w:p>
    <w:p w:rsidR="00B05910" w:rsidRPr="00BA0E97" w:rsidRDefault="00B05910" w:rsidP="00B05910">
      <w:pPr>
        <w:pStyle w:val="af2"/>
        <w:tabs>
          <w:tab w:val="clear" w:pos="4153"/>
          <w:tab w:val="clear" w:pos="8306"/>
          <w:tab w:val="left" w:pos="5103"/>
        </w:tabs>
        <w:rPr>
          <w:rFonts w:ascii="Times New Roman" w:hAnsi="Times New Roman"/>
          <w:sz w:val="22"/>
          <w:szCs w:val="22"/>
        </w:rPr>
      </w:pPr>
      <w:r w:rsidRPr="00BA0E97">
        <w:rPr>
          <w:rFonts w:ascii="Times New Roman" w:hAnsi="Times New Roman"/>
          <w:sz w:val="22"/>
          <w:szCs w:val="22"/>
        </w:rPr>
        <w:t>_____________________________</w:t>
      </w:r>
      <w:r w:rsidRPr="00BA0E97">
        <w:rPr>
          <w:rFonts w:ascii="Times New Roman" w:hAnsi="Times New Roman"/>
          <w:sz w:val="22"/>
          <w:szCs w:val="22"/>
        </w:rPr>
        <w:tab/>
        <w:t xml:space="preserve"> ___________________________</w:t>
      </w: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  <w:r w:rsidRPr="00BA0E97">
        <w:rPr>
          <w:sz w:val="22"/>
          <w:szCs w:val="22"/>
        </w:rPr>
        <w:tab/>
        <w:t xml:space="preserve"> </w:t>
      </w:r>
    </w:p>
    <w:p w:rsidR="00B05910" w:rsidRPr="00BA0E97" w:rsidRDefault="00B05910" w:rsidP="00B05910">
      <w:pPr>
        <w:tabs>
          <w:tab w:val="left" w:pos="4962"/>
        </w:tabs>
        <w:jc w:val="right"/>
        <w:rPr>
          <w:b/>
          <w:spacing w:val="-3"/>
          <w:sz w:val="22"/>
          <w:szCs w:val="22"/>
        </w:rPr>
      </w:pPr>
    </w:p>
    <w:p w:rsidR="00B05910" w:rsidRPr="00BA0E97" w:rsidRDefault="00B05910" w:rsidP="00B05910">
      <w:pPr>
        <w:tabs>
          <w:tab w:val="left" w:pos="5103"/>
        </w:tabs>
        <w:jc w:val="right"/>
        <w:rPr>
          <w:b/>
          <w:sz w:val="22"/>
          <w:szCs w:val="22"/>
        </w:rPr>
      </w:pPr>
      <w:r w:rsidRPr="00BA0E97">
        <w:rPr>
          <w:b/>
          <w:spacing w:val="-3"/>
          <w:sz w:val="22"/>
          <w:szCs w:val="22"/>
        </w:rPr>
        <w:br w:type="page"/>
      </w:r>
      <w:r w:rsidRPr="00BA0E97">
        <w:rPr>
          <w:b/>
          <w:sz w:val="22"/>
          <w:szCs w:val="22"/>
        </w:rPr>
        <w:lastRenderedPageBreak/>
        <w:t>ПРИЛОЖЕНИЕ №4 к ДОГОВОРУ № ________________</w:t>
      </w:r>
    </w:p>
    <w:p w:rsidR="00B05910" w:rsidRPr="00BA0E97" w:rsidRDefault="00B05910" w:rsidP="00B05910">
      <w:pPr>
        <w:tabs>
          <w:tab w:val="left" w:pos="5103"/>
        </w:tabs>
        <w:jc w:val="right"/>
        <w:rPr>
          <w:b/>
          <w:sz w:val="22"/>
          <w:szCs w:val="22"/>
        </w:rPr>
      </w:pPr>
    </w:p>
    <w:p w:rsidR="00B05910" w:rsidRPr="00BA0E97" w:rsidRDefault="00B05910" w:rsidP="00B05910">
      <w:pPr>
        <w:jc w:val="center"/>
        <w:rPr>
          <w:b/>
          <w:bCs/>
          <w:sz w:val="22"/>
          <w:szCs w:val="22"/>
          <w:u w:val="single"/>
        </w:rPr>
      </w:pPr>
      <w:r w:rsidRPr="00BA0E97">
        <w:rPr>
          <w:b/>
          <w:bCs/>
          <w:sz w:val="22"/>
          <w:szCs w:val="22"/>
          <w:u w:val="single"/>
        </w:rPr>
        <w:t>Допущения и ограничивающие условия</w:t>
      </w:r>
    </w:p>
    <w:p w:rsidR="00B05910" w:rsidRPr="00BA0E97" w:rsidRDefault="00B05910" w:rsidP="00B05910">
      <w:pPr>
        <w:pStyle w:val="a9"/>
        <w:spacing w:line="240" w:lineRule="auto"/>
        <w:jc w:val="center"/>
        <w:rPr>
          <w:b/>
          <w:sz w:val="22"/>
          <w:szCs w:val="22"/>
        </w:rPr>
      </w:pPr>
    </w:p>
    <w:p w:rsidR="00B05910" w:rsidRPr="00BA0E97" w:rsidRDefault="00B05910" w:rsidP="00B05910">
      <w:pPr>
        <w:tabs>
          <w:tab w:val="left" w:pos="9070"/>
        </w:tabs>
        <w:ind w:left="426" w:right="-2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Консультационные услуги по проведению оценки будут оказываться при соблюдении сл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дующих допущений и ограничивающих условий:</w:t>
      </w:r>
    </w:p>
    <w:p w:rsidR="00B05910" w:rsidRPr="00BA0E97" w:rsidRDefault="00B05910" w:rsidP="00B05910">
      <w:pPr>
        <w:tabs>
          <w:tab w:val="left" w:pos="0"/>
          <w:tab w:val="left" w:pos="566"/>
          <w:tab w:val="left" w:pos="1418"/>
          <w:tab w:val="left" w:pos="1700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</w:tabs>
        <w:suppressAutoHyphens/>
        <w:ind w:left="426" w:right="284"/>
        <w:rPr>
          <w:spacing w:val="-3"/>
          <w:sz w:val="22"/>
          <w:szCs w:val="22"/>
        </w:rPr>
      </w:pP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283"/>
        <w:jc w:val="both"/>
        <w:rPr>
          <w:sz w:val="22"/>
          <w:szCs w:val="22"/>
        </w:rPr>
      </w:pPr>
      <w:r w:rsidRPr="00BA0E97">
        <w:rPr>
          <w:spacing w:val="-3"/>
          <w:sz w:val="22"/>
          <w:szCs w:val="22"/>
        </w:rPr>
        <w:t xml:space="preserve">Все данные, которые послужат основанием для мнений и заключений и которые будут сформулированы в </w:t>
      </w:r>
      <w:proofErr w:type="gramStart"/>
      <w:r w:rsidRPr="00BA0E97">
        <w:rPr>
          <w:spacing w:val="-3"/>
          <w:sz w:val="22"/>
          <w:szCs w:val="22"/>
        </w:rPr>
        <w:t>Отчете</w:t>
      </w:r>
      <w:proofErr w:type="gramEnd"/>
      <w:r w:rsidRPr="00BA0E97">
        <w:rPr>
          <w:spacing w:val="-3"/>
          <w:sz w:val="22"/>
          <w:szCs w:val="22"/>
        </w:rPr>
        <w:t>, включая показатели финансовой деятельности (при наличии), истинны и точны. Х</w:t>
      </w:r>
      <w:r w:rsidRPr="00BA0E97">
        <w:rPr>
          <w:spacing w:val="-3"/>
          <w:sz w:val="22"/>
          <w:szCs w:val="22"/>
        </w:rPr>
        <w:t>о</w:t>
      </w:r>
      <w:r w:rsidRPr="00BA0E97">
        <w:rPr>
          <w:spacing w:val="-3"/>
          <w:sz w:val="22"/>
          <w:szCs w:val="22"/>
        </w:rPr>
        <w:t xml:space="preserve">тя они будут получены из надежных источников, мы не даем никаких гарантий и не несем никакой ответственности за точность каких-либо данных, мнений или допущений, которые </w:t>
      </w:r>
      <w:proofErr w:type="gramStart"/>
      <w:r w:rsidRPr="00BA0E97">
        <w:rPr>
          <w:spacing w:val="-3"/>
          <w:sz w:val="22"/>
          <w:szCs w:val="22"/>
        </w:rPr>
        <w:t>будут предоставлены третьими лицами и будут</w:t>
      </w:r>
      <w:proofErr w:type="gramEnd"/>
      <w:r w:rsidRPr="00BA0E97">
        <w:rPr>
          <w:spacing w:val="-3"/>
          <w:sz w:val="22"/>
          <w:szCs w:val="22"/>
        </w:rPr>
        <w:t xml:space="preserve"> использованы при проведении настоящего анализа</w:t>
      </w:r>
      <w:r w:rsidRPr="00BA0E97">
        <w:rPr>
          <w:sz w:val="22"/>
          <w:szCs w:val="22"/>
        </w:rPr>
        <w:t xml:space="preserve">.  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283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Мы не несем ответственности за материалы юридического характера. Не будет пров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диться никаких исследований права собственности или каких-либо обязательств отн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 xml:space="preserve">сительно оцениваемой собственности. Оценка предполагает, что, если в </w:t>
      </w:r>
      <w:proofErr w:type="gramStart"/>
      <w:r w:rsidRPr="00BA0E97">
        <w:rPr>
          <w:sz w:val="22"/>
          <w:szCs w:val="22"/>
        </w:rPr>
        <w:t>Отчете</w:t>
      </w:r>
      <w:proofErr w:type="gramEnd"/>
      <w:r w:rsidRPr="00BA0E97">
        <w:rPr>
          <w:sz w:val="22"/>
          <w:szCs w:val="22"/>
        </w:rPr>
        <w:t xml:space="preserve"> не будет указано иное, требование владельца имеет силу, права собственности законны и могут быть проданы, не имеется никаких обязательств по закладной, которые не могут быть урегулированы в установленном порядке.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283"/>
        <w:jc w:val="both"/>
        <w:rPr>
          <w:sz w:val="22"/>
          <w:szCs w:val="22"/>
        </w:rPr>
      </w:pPr>
      <w:r w:rsidRPr="00BA0E97">
        <w:rPr>
          <w:spacing w:val="-3"/>
          <w:sz w:val="22"/>
          <w:szCs w:val="22"/>
        </w:rPr>
        <w:t>Величина или величины стоимости, которые будут представлены в Отчете, будут основ</w:t>
      </w:r>
      <w:r w:rsidRPr="00BA0E97">
        <w:rPr>
          <w:spacing w:val="-3"/>
          <w:sz w:val="22"/>
          <w:szCs w:val="22"/>
        </w:rPr>
        <w:t>ы</w:t>
      </w:r>
      <w:r w:rsidRPr="00BA0E97">
        <w:rPr>
          <w:spacing w:val="-3"/>
          <w:sz w:val="22"/>
          <w:szCs w:val="22"/>
        </w:rPr>
        <w:t>ваться на указанных условиях</w:t>
      </w:r>
      <w:r w:rsidRPr="00BA0E97">
        <w:rPr>
          <w:sz w:val="22"/>
          <w:szCs w:val="22"/>
        </w:rPr>
        <w:t>.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283"/>
        <w:jc w:val="both"/>
        <w:rPr>
          <w:sz w:val="22"/>
          <w:szCs w:val="22"/>
        </w:rPr>
      </w:pPr>
      <w:r w:rsidRPr="00BA0E97">
        <w:rPr>
          <w:spacing w:val="-3"/>
          <w:sz w:val="22"/>
          <w:szCs w:val="22"/>
        </w:rPr>
        <w:t>Дата оценки, на которую будут сделаны заключения и будут выражено наше мнение, сфо</w:t>
      </w:r>
      <w:r w:rsidRPr="00BA0E97">
        <w:rPr>
          <w:spacing w:val="-3"/>
          <w:sz w:val="22"/>
          <w:szCs w:val="22"/>
        </w:rPr>
        <w:t>р</w:t>
      </w:r>
      <w:r w:rsidRPr="00BA0E97">
        <w:rPr>
          <w:spacing w:val="-3"/>
          <w:sz w:val="22"/>
          <w:szCs w:val="22"/>
        </w:rPr>
        <w:t xml:space="preserve">мулирована в </w:t>
      </w:r>
      <w:proofErr w:type="gramStart"/>
      <w:r w:rsidRPr="00BA0E97">
        <w:rPr>
          <w:spacing w:val="-3"/>
          <w:sz w:val="22"/>
          <w:szCs w:val="22"/>
        </w:rPr>
        <w:t>Договоре</w:t>
      </w:r>
      <w:proofErr w:type="gramEnd"/>
      <w:r w:rsidRPr="00BA0E97">
        <w:rPr>
          <w:spacing w:val="-3"/>
          <w:sz w:val="22"/>
          <w:szCs w:val="22"/>
        </w:rPr>
        <w:t>. Заключение о стоимости, которое будет представлено в Отчете, будет основано на состоянии экономики и покупательной способности валюты по состо</w:t>
      </w:r>
      <w:r w:rsidRPr="00BA0E97">
        <w:rPr>
          <w:spacing w:val="-3"/>
          <w:sz w:val="22"/>
          <w:szCs w:val="22"/>
        </w:rPr>
        <w:t>я</w:t>
      </w:r>
      <w:r w:rsidRPr="00BA0E97">
        <w:rPr>
          <w:spacing w:val="-3"/>
          <w:sz w:val="22"/>
          <w:szCs w:val="22"/>
        </w:rPr>
        <w:t>нию на дату оценки</w:t>
      </w:r>
      <w:r w:rsidRPr="00BA0E97">
        <w:rPr>
          <w:sz w:val="22"/>
          <w:szCs w:val="22"/>
        </w:rPr>
        <w:t>.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283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Отчет будет предназначен для цели или целей, указанных в </w:t>
      </w:r>
      <w:proofErr w:type="gramStart"/>
      <w:r w:rsidRPr="00BA0E97">
        <w:rPr>
          <w:sz w:val="22"/>
          <w:szCs w:val="22"/>
        </w:rPr>
        <w:t>Договоре</w:t>
      </w:r>
      <w:proofErr w:type="gramEnd"/>
      <w:r w:rsidRPr="00BA0E97">
        <w:rPr>
          <w:sz w:val="22"/>
          <w:szCs w:val="22"/>
        </w:rPr>
        <w:t xml:space="preserve">. Использование Отчета в любых других целях недействительно. 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283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Обладание подготовленным Отчетом или любой его копией не дает права на публикацию изложенных в нем материалов. </w:t>
      </w:r>
      <w:proofErr w:type="gramStart"/>
      <w:r w:rsidRPr="00BA0E97">
        <w:rPr>
          <w:sz w:val="22"/>
          <w:szCs w:val="22"/>
        </w:rPr>
        <w:t>Никакие части Отчета (в особенности части, содерж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щие заключения, ссылки на лиц, подписавших или участвовавших в составлении Отч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та, или фирмы, с которыми они сотрудничают, а также какие либо упоминания о пр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фессиональных ассоциациях или организациях, в которых они состоят, или званиях, присвоенных им данными организациями) не м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гут быть распространены или переданы третьим лицам в виде проспектов, рекламных матери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лов, публикаций в общественных изданиях</w:t>
      </w:r>
      <w:proofErr w:type="gramEnd"/>
      <w:r w:rsidRPr="00BA0E97">
        <w:rPr>
          <w:sz w:val="22"/>
          <w:szCs w:val="22"/>
        </w:rPr>
        <w:t xml:space="preserve">, </w:t>
      </w:r>
      <w:proofErr w:type="gramStart"/>
      <w:r w:rsidRPr="00BA0E97">
        <w:rPr>
          <w:sz w:val="22"/>
          <w:szCs w:val="22"/>
        </w:rPr>
        <w:t>новостях</w:t>
      </w:r>
      <w:proofErr w:type="gramEnd"/>
      <w:r w:rsidRPr="00BA0E97">
        <w:rPr>
          <w:sz w:val="22"/>
          <w:szCs w:val="22"/>
        </w:rPr>
        <w:t>, или любым иным способом передачи и</w:t>
      </w:r>
      <w:r w:rsidRPr="00BA0E97">
        <w:rPr>
          <w:sz w:val="22"/>
          <w:szCs w:val="22"/>
        </w:rPr>
        <w:t>н</w:t>
      </w:r>
      <w:r w:rsidRPr="00BA0E97">
        <w:rPr>
          <w:sz w:val="22"/>
          <w:szCs w:val="22"/>
        </w:rPr>
        <w:t>формации без письменного согласия _____________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283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Если в </w:t>
      </w:r>
      <w:proofErr w:type="gramStart"/>
      <w:r w:rsidRPr="00BA0E97">
        <w:rPr>
          <w:sz w:val="22"/>
          <w:szCs w:val="22"/>
        </w:rPr>
        <w:t>Отчете</w:t>
      </w:r>
      <w:proofErr w:type="gramEnd"/>
      <w:r w:rsidRPr="00BA0E97">
        <w:rPr>
          <w:sz w:val="22"/>
          <w:szCs w:val="22"/>
        </w:rPr>
        <w:t xml:space="preserve"> не будет указано иное, данные о площадях, размерах и описания со</w:t>
      </w:r>
      <w:r w:rsidRPr="00BA0E97">
        <w:rPr>
          <w:sz w:val="22"/>
          <w:szCs w:val="22"/>
        </w:rPr>
        <w:t>б</w:t>
      </w:r>
      <w:r w:rsidRPr="00BA0E97">
        <w:rPr>
          <w:sz w:val="22"/>
          <w:szCs w:val="22"/>
        </w:rPr>
        <w:t>ственности (при наличии), которые будут использованы в анализе, не будут подвергат</w:t>
      </w:r>
      <w:r w:rsidRPr="00BA0E97">
        <w:rPr>
          <w:sz w:val="22"/>
          <w:szCs w:val="22"/>
        </w:rPr>
        <w:t>ь</w:t>
      </w:r>
      <w:r w:rsidRPr="00BA0E97">
        <w:rPr>
          <w:sz w:val="22"/>
          <w:szCs w:val="22"/>
        </w:rPr>
        <w:t>ся проверке и будут приведены в Отчете только для цели идентификации объектов со</w:t>
      </w:r>
      <w:r w:rsidRPr="00BA0E97">
        <w:rPr>
          <w:sz w:val="22"/>
          <w:szCs w:val="22"/>
        </w:rPr>
        <w:t>б</w:t>
      </w:r>
      <w:r w:rsidRPr="00BA0E97">
        <w:rPr>
          <w:sz w:val="22"/>
          <w:szCs w:val="22"/>
        </w:rPr>
        <w:t xml:space="preserve">ственности. Указанные данные не могут быть использованы в </w:t>
      </w:r>
      <w:proofErr w:type="gramStart"/>
      <w:r w:rsidRPr="00BA0E97">
        <w:rPr>
          <w:sz w:val="22"/>
          <w:szCs w:val="22"/>
        </w:rPr>
        <w:t>документах</w:t>
      </w:r>
      <w:proofErr w:type="gramEnd"/>
      <w:r w:rsidRPr="00BA0E97">
        <w:rPr>
          <w:sz w:val="22"/>
          <w:szCs w:val="22"/>
        </w:rPr>
        <w:t xml:space="preserve"> о передаче имущества или любых иных юридических документах без надлежащей юридической проверки. Планы и карты местоположения собственности (при наличии), которые будут приведены в Отчете, предназначены только для целей наглядного представления со</w:t>
      </w:r>
      <w:r w:rsidRPr="00BA0E97">
        <w:rPr>
          <w:sz w:val="22"/>
          <w:szCs w:val="22"/>
        </w:rPr>
        <w:t>б</w:t>
      </w:r>
      <w:r w:rsidRPr="00BA0E97">
        <w:rPr>
          <w:sz w:val="22"/>
          <w:szCs w:val="22"/>
        </w:rPr>
        <w:t>ственности и ее окружения. Несмотря на то, что в Отчете будут использоваться все наиболее достоверные доступные данные, планы и карты могут быть неточными и иметь несоответствующее масштабирование.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283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Исследование воздействия деятельности имущества на окружающую среду проводиться не будет. Если не указано иное, в </w:t>
      </w:r>
      <w:proofErr w:type="gramStart"/>
      <w:r w:rsidRPr="00BA0E97">
        <w:rPr>
          <w:sz w:val="22"/>
          <w:szCs w:val="22"/>
        </w:rPr>
        <w:t>Отчете</w:t>
      </w:r>
      <w:proofErr w:type="gramEnd"/>
      <w:r w:rsidRPr="00BA0E97">
        <w:rPr>
          <w:sz w:val="22"/>
          <w:szCs w:val="22"/>
        </w:rPr>
        <w:t xml:space="preserve"> будет предполагаться, что деятельность пре</w:t>
      </w:r>
      <w:r w:rsidRPr="00BA0E97">
        <w:rPr>
          <w:sz w:val="22"/>
          <w:szCs w:val="22"/>
        </w:rPr>
        <w:t>д</w:t>
      </w:r>
      <w:r w:rsidRPr="00BA0E97">
        <w:rPr>
          <w:sz w:val="22"/>
          <w:szCs w:val="22"/>
        </w:rPr>
        <w:t>приятия полностью соответствует существующему местному и федеральному законод</w:t>
      </w:r>
      <w:r w:rsidRPr="00BA0E97">
        <w:rPr>
          <w:sz w:val="22"/>
          <w:szCs w:val="22"/>
        </w:rPr>
        <w:t>а</w:t>
      </w:r>
      <w:r w:rsidRPr="00BA0E97">
        <w:rPr>
          <w:sz w:val="22"/>
          <w:szCs w:val="22"/>
        </w:rPr>
        <w:t>тельству об охране окружающей среды. Предполагается также, что для всех видов де</w:t>
      </w:r>
      <w:r w:rsidRPr="00BA0E97">
        <w:rPr>
          <w:sz w:val="22"/>
          <w:szCs w:val="22"/>
        </w:rPr>
        <w:t>я</w:t>
      </w:r>
      <w:r w:rsidRPr="00BA0E97">
        <w:rPr>
          <w:sz w:val="22"/>
          <w:szCs w:val="22"/>
        </w:rPr>
        <w:t>тельности, упомянутых в Отчете, предприятие получит или возобновит все необход</w:t>
      </w:r>
      <w:r w:rsidRPr="00BA0E97">
        <w:rPr>
          <w:sz w:val="22"/>
          <w:szCs w:val="22"/>
        </w:rPr>
        <w:t>и</w:t>
      </w:r>
      <w:r w:rsidRPr="00BA0E97">
        <w:rPr>
          <w:sz w:val="22"/>
          <w:szCs w:val="22"/>
        </w:rPr>
        <w:t>мые лицензии, разрешения, согласования соответствующих местных или федеральных органов власти или частных организаций.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283"/>
        <w:jc w:val="both"/>
        <w:rPr>
          <w:sz w:val="22"/>
          <w:szCs w:val="22"/>
        </w:rPr>
      </w:pPr>
      <w:proofErr w:type="gramStart"/>
      <w:r w:rsidRPr="00BA0E97">
        <w:rPr>
          <w:sz w:val="22"/>
          <w:szCs w:val="22"/>
        </w:rPr>
        <w:t xml:space="preserve">Если в Отчете не указано иное, заключения о стоимости, которые будут приведены в </w:t>
      </w:r>
      <w:r w:rsidRPr="00BA0E97">
        <w:rPr>
          <w:sz w:val="22"/>
          <w:szCs w:val="22"/>
        </w:rPr>
        <w:lastRenderedPageBreak/>
        <w:t>Отчете, будут сделаны без учета воздействия таких веществ как асбест, мочевиноформальдегидная пен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пластовая теплоизоляция и прочих химикатов, токсичных отходов и других потенциально опасных материалов, а также конструктивных повреждений или загрязнений окружающей среды, наступивших в результате землетрясений или иных причин.</w:t>
      </w:r>
      <w:proofErr w:type="gramEnd"/>
      <w:r w:rsidRPr="00BA0E97">
        <w:rPr>
          <w:sz w:val="22"/>
          <w:szCs w:val="22"/>
        </w:rPr>
        <w:t xml:space="preserve"> Заказчику рекомендуется проконсультироваться с квалифицированным инж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нером-строителем и/или специалистом по промы</w:t>
      </w:r>
      <w:r w:rsidRPr="00BA0E97">
        <w:rPr>
          <w:sz w:val="22"/>
          <w:szCs w:val="22"/>
        </w:rPr>
        <w:t>ш</w:t>
      </w:r>
      <w:r w:rsidRPr="00BA0E97">
        <w:rPr>
          <w:sz w:val="22"/>
          <w:szCs w:val="22"/>
        </w:rPr>
        <w:t>ленной гигиене относительно оценки возможности возникновения возможных структурных повреждений/экологических нарушений, наличие которых может оказать влияние на материальную стоимость им</w:t>
      </w:r>
      <w:r w:rsidRPr="00BA0E97">
        <w:rPr>
          <w:sz w:val="22"/>
          <w:szCs w:val="22"/>
        </w:rPr>
        <w:t>у</w:t>
      </w:r>
      <w:r w:rsidRPr="00BA0E97">
        <w:rPr>
          <w:sz w:val="22"/>
          <w:szCs w:val="22"/>
        </w:rPr>
        <w:t>щества.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425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Анализ почвы или геологические исследования в связи с составлением настоящего Отч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 xml:space="preserve">та проводиться не будут. Если не указано иное, в </w:t>
      </w:r>
      <w:proofErr w:type="gramStart"/>
      <w:r w:rsidRPr="00BA0E97">
        <w:rPr>
          <w:sz w:val="22"/>
          <w:szCs w:val="22"/>
        </w:rPr>
        <w:t>рамках</w:t>
      </w:r>
      <w:proofErr w:type="gramEnd"/>
      <w:r w:rsidRPr="00BA0E97">
        <w:rPr>
          <w:sz w:val="22"/>
          <w:szCs w:val="22"/>
        </w:rPr>
        <w:t xml:space="preserve"> нашей оценки не будет пров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диться исследование прав и условий пользования водными, нефтяными, газовыми или иными подземными мин</w:t>
      </w:r>
      <w:r w:rsidRPr="00BA0E97">
        <w:rPr>
          <w:sz w:val="22"/>
          <w:szCs w:val="22"/>
        </w:rPr>
        <w:t>е</w:t>
      </w:r>
      <w:r w:rsidRPr="00BA0E97">
        <w:rPr>
          <w:sz w:val="22"/>
          <w:szCs w:val="22"/>
        </w:rPr>
        <w:t>ральными ресурсами.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425"/>
        <w:jc w:val="both"/>
        <w:rPr>
          <w:sz w:val="22"/>
          <w:szCs w:val="22"/>
        </w:rPr>
      </w:pPr>
      <w:r w:rsidRPr="00BA0E97">
        <w:rPr>
          <w:sz w:val="22"/>
          <w:szCs w:val="22"/>
        </w:rPr>
        <w:t>В Отчете будет предполагаться, что предприятие соблюдает все действующие правила и ограничения по зонированию и эксплуатации, за исключением тех случаев, когда несоблюдение указа</w:t>
      </w:r>
      <w:r w:rsidRPr="00BA0E97">
        <w:rPr>
          <w:sz w:val="22"/>
          <w:szCs w:val="22"/>
        </w:rPr>
        <w:t>н</w:t>
      </w:r>
      <w:r w:rsidRPr="00BA0E97">
        <w:rPr>
          <w:sz w:val="22"/>
          <w:szCs w:val="22"/>
        </w:rPr>
        <w:t xml:space="preserve">ных правил </w:t>
      </w:r>
      <w:proofErr w:type="gramStart"/>
      <w:r w:rsidRPr="00BA0E97">
        <w:rPr>
          <w:sz w:val="22"/>
          <w:szCs w:val="22"/>
        </w:rPr>
        <w:t>описывается и рассматривается</w:t>
      </w:r>
      <w:proofErr w:type="gramEnd"/>
      <w:r w:rsidRPr="00BA0E97">
        <w:rPr>
          <w:sz w:val="22"/>
          <w:szCs w:val="22"/>
        </w:rPr>
        <w:t xml:space="preserve"> в Отчете. Кроме того, если в </w:t>
      </w:r>
      <w:proofErr w:type="gramStart"/>
      <w:r w:rsidRPr="00BA0E97">
        <w:rPr>
          <w:sz w:val="22"/>
          <w:szCs w:val="22"/>
        </w:rPr>
        <w:t>Отчете</w:t>
      </w:r>
      <w:proofErr w:type="gramEnd"/>
      <w:r w:rsidRPr="00BA0E97">
        <w:rPr>
          <w:sz w:val="22"/>
          <w:szCs w:val="22"/>
        </w:rPr>
        <w:t xml:space="preserve"> не указано иное, предполагается, что предприятие использует землю и соор</w:t>
      </w:r>
      <w:r w:rsidRPr="00BA0E97">
        <w:rPr>
          <w:sz w:val="22"/>
          <w:szCs w:val="22"/>
        </w:rPr>
        <w:t>у</w:t>
      </w:r>
      <w:r w:rsidRPr="00BA0E97">
        <w:rPr>
          <w:sz w:val="22"/>
          <w:szCs w:val="22"/>
        </w:rPr>
        <w:t>жения в границах описанной собственности при отсутствии ограничений пользования или нарушения границ.</w:t>
      </w:r>
    </w:p>
    <w:p w:rsidR="00B05910" w:rsidRPr="00BA0E97" w:rsidRDefault="00B05910" w:rsidP="00B05910">
      <w:pPr>
        <w:widowControl w:val="0"/>
        <w:numPr>
          <w:ilvl w:val="0"/>
          <w:numId w:val="34"/>
        </w:numPr>
        <w:tabs>
          <w:tab w:val="clear" w:pos="720"/>
        </w:tabs>
        <w:autoSpaceDE w:val="0"/>
        <w:autoSpaceDN w:val="0"/>
        <w:adjustRightInd w:val="0"/>
        <w:spacing w:after="120"/>
        <w:ind w:left="709" w:right="-2" w:hanging="425"/>
        <w:jc w:val="both"/>
        <w:rPr>
          <w:sz w:val="22"/>
          <w:szCs w:val="22"/>
        </w:rPr>
      </w:pPr>
      <w:r w:rsidRPr="00BA0E97">
        <w:rPr>
          <w:sz w:val="22"/>
          <w:szCs w:val="22"/>
        </w:rPr>
        <w:t xml:space="preserve">Инспекция имущества будет выполняться специалистами в области недвижимости и строительства. Однако мы не </w:t>
      </w:r>
      <w:proofErr w:type="gramStart"/>
      <w:r w:rsidRPr="00BA0E97">
        <w:rPr>
          <w:sz w:val="22"/>
          <w:szCs w:val="22"/>
        </w:rPr>
        <w:t>высказываем мнение и не несем</w:t>
      </w:r>
      <w:proofErr w:type="gramEnd"/>
      <w:r w:rsidRPr="00BA0E97">
        <w:rPr>
          <w:sz w:val="22"/>
          <w:szCs w:val="22"/>
        </w:rPr>
        <w:t xml:space="preserve"> ответственности за соо</w:t>
      </w:r>
      <w:r w:rsidRPr="00BA0E97">
        <w:rPr>
          <w:sz w:val="22"/>
          <w:szCs w:val="22"/>
        </w:rPr>
        <w:t>т</w:t>
      </w:r>
      <w:r w:rsidRPr="00BA0E97">
        <w:rPr>
          <w:sz w:val="22"/>
          <w:szCs w:val="22"/>
        </w:rPr>
        <w:t>ветствие объекта установленным государством правилам эксплуатации данного имущества, включая правила п</w:t>
      </w:r>
      <w:r w:rsidRPr="00BA0E97">
        <w:rPr>
          <w:sz w:val="22"/>
          <w:szCs w:val="22"/>
        </w:rPr>
        <w:t>о</w:t>
      </w:r>
      <w:r w:rsidRPr="00BA0E97">
        <w:rPr>
          <w:sz w:val="22"/>
          <w:szCs w:val="22"/>
        </w:rPr>
        <w:t>жарной безопасности, строительные нормы и правила, правила техники безопасности, требования сейсмичности и нормы заполняемости, а также за наличие каких-либо физических дефектов, не являющихся очевидными и не выявле</w:t>
      </w:r>
      <w:r w:rsidRPr="00BA0E97">
        <w:rPr>
          <w:sz w:val="22"/>
          <w:szCs w:val="22"/>
        </w:rPr>
        <w:t>н</w:t>
      </w:r>
      <w:r w:rsidRPr="00BA0E97">
        <w:rPr>
          <w:sz w:val="22"/>
          <w:szCs w:val="22"/>
        </w:rPr>
        <w:t>ных оценщиками при осмотре.</w:t>
      </w:r>
    </w:p>
    <w:p w:rsidR="00B05910" w:rsidRPr="00BA0E97" w:rsidRDefault="00B05910" w:rsidP="00B05910">
      <w:pPr>
        <w:pStyle w:val="21"/>
        <w:numPr>
          <w:ilvl w:val="0"/>
          <w:numId w:val="0"/>
        </w:numPr>
        <w:rPr>
          <w:b w:val="0"/>
          <w:bCs/>
          <w:sz w:val="22"/>
          <w:szCs w:val="22"/>
        </w:rPr>
      </w:pPr>
      <w:r w:rsidRPr="00BA0E97">
        <w:rPr>
          <w:b w:val="0"/>
          <w:bCs/>
          <w:sz w:val="22"/>
          <w:szCs w:val="22"/>
        </w:rPr>
        <w:t>ПОДПИСИ СТОРОН</w:t>
      </w:r>
    </w:p>
    <w:p w:rsidR="00B05910" w:rsidRPr="00BA0E97" w:rsidRDefault="00B05910" w:rsidP="00B05910">
      <w:pPr>
        <w:pStyle w:val="af2"/>
        <w:tabs>
          <w:tab w:val="clear" w:pos="4153"/>
          <w:tab w:val="clear" w:pos="8306"/>
        </w:tabs>
        <w:rPr>
          <w:rFonts w:ascii="Times New Roman" w:hAnsi="Times New Roman"/>
          <w:sz w:val="22"/>
          <w:szCs w:val="22"/>
        </w:rPr>
      </w:pPr>
    </w:p>
    <w:p w:rsidR="00B05910" w:rsidRPr="00BA0E97" w:rsidRDefault="00B05910" w:rsidP="00B05910">
      <w:pPr>
        <w:pStyle w:val="7"/>
        <w:numPr>
          <w:ilvl w:val="0"/>
          <w:numId w:val="0"/>
        </w:numPr>
        <w:tabs>
          <w:tab w:val="left" w:pos="5103"/>
        </w:tabs>
        <w:spacing w:line="240" w:lineRule="auto"/>
        <w:rPr>
          <w:sz w:val="22"/>
          <w:szCs w:val="22"/>
        </w:rPr>
      </w:pPr>
      <w:r w:rsidRPr="00BA0E97">
        <w:rPr>
          <w:sz w:val="22"/>
          <w:szCs w:val="22"/>
        </w:rPr>
        <w:t>От имени Исполнителя</w:t>
      </w:r>
      <w:proofErr w:type="gramStart"/>
      <w:r w:rsidRPr="00BA0E97">
        <w:rPr>
          <w:sz w:val="22"/>
          <w:szCs w:val="22"/>
        </w:rPr>
        <w:t xml:space="preserve"> </w:t>
      </w:r>
      <w:r w:rsidRPr="00BA0E97">
        <w:rPr>
          <w:sz w:val="22"/>
          <w:szCs w:val="22"/>
        </w:rPr>
        <w:tab/>
        <w:t xml:space="preserve"> О</w:t>
      </w:r>
      <w:proofErr w:type="gramEnd"/>
      <w:r w:rsidRPr="00BA0E97">
        <w:rPr>
          <w:sz w:val="22"/>
          <w:szCs w:val="22"/>
        </w:rPr>
        <w:t>т имени Заказчика</w:t>
      </w:r>
      <w:r w:rsidRPr="00BA0E97">
        <w:rPr>
          <w:sz w:val="22"/>
          <w:szCs w:val="22"/>
        </w:rPr>
        <w:tab/>
      </w:r>
      <w:r w:rsidRPr="00BA0E97">
        <w:rPr>
          <w:sz w:val="22"/>
          <w:szCs w:val="22"/>
        </w:rPr>
        <w:tab/>
      </w: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</w:p>
    <w:p w:rsidR="00B05910" w:rsidRPr="00BA0E97" w:rsidRDefault="00B05910" w:rsidP="00B05910">
      <w:pPr>
        <w:pStyle w:val="af2"/>
        <w:tabs>
          <w:tab w:val="clear" w:pos="4153"/>
          <w:tab w:val="clear" w:pos="8306"/>
          <w:tab w:val="left" w:pos="5103"/>
        </w:tabs>
        <w:rPr>
          <w:rFonts w:ascii="Times New Roman" w:hAnsi="Times New Roman"/>
          <w:sz w:val="22"/>
          <w:szCs w:val="22"/>
        </w:rPr>
      </w:pPr>
      <w:r w:rsidRPr="00BA0E97">
        <w:rPr>
          <w:rFonts w:ascii="Times New Roman" w:hAnsi="Times New Roman"/>
          <w:sz w:val="22"/>
          <w:szCs w:val="22"/>
        </w:rPr>
        <w:t>_____________________________</w:t>
      </w:r>
      <w:r w:rsidRPr="00BA0E97">
        <w:rPr>
          <w:rFonts w:ascii="Times New Roman" w:hAnsi="Times New Roman"/>
          <w:sz w:val="22"/>
          <w:szCs w:val="22"/>
        </w:rPr>
        <w:tab/>
        <w:t xml:space="preserve"> ___________________________</w:t>
      </w:r>
    </w:p>
    <w:p w:rsidR="00B05910" w:rsidRPr="00BA0E97" w:rsidRDefault="00B05910" w:rsidP="00B05910">
      <w:pPr>
        <w:tabs>
          <w:tab w:val="left" w:pos="5103"/>
        </w:tabs>
        <w:rPr>
          <w:sz w:val="22"/>
          <w:szCs w:val="22"/>
        </w:rPr>
      </w:pPr>
      <w:r w:rsidRPr="00BA0E97">
        <w:rPr>
          <w:sz w:val="22"/>
          <w:szCs w:val="22"/>
        </w:rPr>
        <w:tab/>
        <w:t xml:space="preserve"> </w:t>
      </w:r>
    </w:p>
    <w:p w:rsidR="00B05910" w:rsidRPr="00BA0E97" w:rsidRDefault="00B05910" w:rsidP="00B05910">
      <w:pPr>
        <w:tabs>
          <w:tab w:val="left" w:pos="4962"/>
        </w:tabs>
        <w:jc w:val="right"/>
        <w:rPr>
          <w:b/>
          <w:spacing w:val="-3"/>
          <w:sz w:val="22"/>
          <w:szCs w:val="22"/>
        </w:rPr>
      </w:pPr>
    </w:p>
    <w:p w:rsidR="00B05910" w:rsidRPr="00BA0E97" w:rsidRDefault="00B05910" w:rsidP="00B05910">
      <w:pPr>
        <w:tabs>
          <w:tab w:val="left" w:pos="4962"/>
        </w:tabs>
        <w:jc w:val="right"/>
        <w:rPr>
          <w:b/>
          <w:spacing w:val="-3"/>
          <w:sz w:val="22"/>
          <w:szCs w:val="22"/>
        </w:rPr>
      </w:pPr>
    </w:p>
    <w:p w:rsidR="00B05910" w:rsidRPr="00BA0E97" w:rsidRDefault="00B05910" w:rsidP="00B05910">
      <w:pPr>
        <w:tabs>
          <w:tab w:val="left" w:pos="4962"/>
        </w:tabs>
        <w:jc w:val="right"/>
        <w:rPr>
          <w:b/>
          <w:spacing w:val="-3"/>
          <w:sz w:val="22"/>
          <w:szCs w:val="22"/>
        </w:rPr>
        <w:sectPr w:rsidR="00B05910" w:rsidRPr="00BA0E97">
          <w:pgSz w:w="11906" w:h="16838" w:code="9"/>
          <w:pgMar w:top="993" w:right="1418" w:bottom="1134" w:left="1418" w:header="567" w:footer="567" w:gutter="0"/>
          <w:cols w:space="708"/>
          <w:docGrid w:linePitch="360"/>
        </w:sectPr>
      </w:pPr>
    </w:p>
    <w:p w:rsidR="00B05910" w:rsidRPr="00FC660C" w:rsidRDefault="00B05910" w:rsidP="00B05910">
      <w:pPr>
        <w:tabs>
          <w:tab w:val="left" w:pos="4962"/>
        </w:tabs>
        <w:spacing w:line="233" w:lineRule="auto"/>
        <w:jc w:val="right"/>
        <w:rPr>
          <w:rFonts w:ascii="Arial" w:hAnsi="Arial" w:cs="Arial"/>
          <w:b/>
          <w:sz w:val="20"/>
          <w:szCs w:val="20"/>
        </w:rPr>
      </w:pPr>
      <w:r w:rsidRPr="00FC660C">
        <w:rPr>
          <w:rFonts w:ascii="Arial" w:hAnsi="Arial" w:cs="Arial"/>
          <w:b/>
          <w:spacing w:val="-3"/>
          <w:sz w:val="20"/>
          <w:szCs w:val="20"/>
        </w:rPr>
        <w:lastRenderedPageBreak/>
        <w:t xml:space="preserve">ПРИЛОЖЕНИЕ №5 к ДОГОВОРУ № </w:t>
      </w:r>
      <w:r>
        <w:rPr>
          <w:rFonts w:ascii="Arial" w:hAnsi="Arial" w:cs="Arial"/>
          <w:b/>
          <w:spacing w:val="-3"/>
          <w:sz w:val="20"/>
          <w:szCs w:val="20"/>
        </w:rPr>
        <w:t>___________</w:t>
      </w:r>
    </w:p>
    <w:p w:rsidR="00B05910" w:rsidRPr="00FC660C" w:rsidRDefault="00B05910" w:rsidP="00B05910">
      <w:pPr>
        <w:tabs>
          <w:tab w:val="left" w:pos="4962"/>
        </w:tabs>
        <w:spacing w:line="233" w:lineRule="auto"/>
        <w:jc w:val="right"/>
        <w:rPr>
          <w:rFonts w:ascii="Arial" w:hAnsi="Arial" w:cs="Arial"/>
          <w:b/>
          <w:sz w:val="20"/>
          <w:szCs w:val="20"/>
        </w:rPr>
      </w:pPr>
    </w:p>
    <w:p w:rsidR="00B05910" w:rsidRPr="009E4552" w:rsidRDefault="00B05910" w:rsidP="00B05910">
      <w:pPr>
        <w:pStyle w:val="affa"/>
        <w:widowControl w:val="0"/>
        <w:spacing w:line="264" w:lineRule="auto"/>
        <w:rPr>
          <w:rFonts w:ascii="Arial" w:hAnsi="Arial" w:cs="Arial"/>
          <w:sz w:val="20"/>
          <w:u w:val="single"/>
        </w:rPr>
      </w:pPr>
      <w:r w:rsidRPr="00FC660C">
        <w:rPr>
          <w:rFonts w:ascii="Arial" w:hAnsi="Arial" w:cs="Arial"/>
          <w:sz w:val="20"/>
          <w:u w:val="single"/>
        </w:rPr>
        <w:t>Список оценщиков</w:t>
      </w:r>
    </w:p>
    <w:p w:rsidR="00B05910" w:rsidRPr="009E4552" w:rsidRDefault="00B05910" w:rsidP="00B05910">
      <w:pPr>
        <w:pStyle w:val="affa"/>
        <w:widowControl w:val="0"/>
        <w:spacing w:line="264" w:lineRule="auto"/>
        <w:rPr>
          <w:rFonts w:ascii="Arial" w:hAnsi="Arial" w:cs="Arial"/>
          <w:sz w:val="20"/>
          <w:u w:val="single"/>
        </w:rPr>
      </w:pPr>
    </w:p>
    <w:tbl>
      <w:tblPr>
        <w:tblW w:w="498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9"/>
        <w:gridCol w:w="1619"/>
        <w:gridCol w:w="2605"/>
        <w:gridCol w:w="2605"/>
        <w:gridCol w:w="6310"/>
      </w:tblGrid>
      <w:tr w:rsidR="00B05910" w:rsidRPr="00FC660C" w:rsidTr="00B10E8F">
        <w:tc>
          <w:tcPr>
            <w:tcW w:w="5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4E59C9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E59C9">
              <w:rPr>
                <w:rFonts w:ascii="Arial" w:hAnsi="Arial" w:cs="Arial"/>
                <w:sz w:val="18"/>
                <w:szCs w:val="18"/>
              </w:rPr>
              <w:t>Ф.И.О.</w:t>
            </w:r>
          </w:p>
        </w:tc>
        <w:tc>
          <w:tcPr>
            <w:tcW w:w="54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4E59C9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E59C9">
              <w:rPr>
                <w:rFonts w:ascii="Arial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87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4E59C9" w:rsidRDefault="00B05910" w:rsidP="00B10E8F">
            <w:pPr>
              <w:tabs>
                <w:tab w:val="left" w:pos="5387"/>
                <w:tab w:val="left" w:pos="7371"/>
              </w:tabs>
              <w:ind w:right="-10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E59C9">
              <w:rPr>
                <w:rFonts w:ascii="Arial" w:hAnsi="Arial" w:cs="Arial"/>
                <w:sz w:val="18"/>
                <w:szCs w:val="18"/>
              </w:rPr>
              <w:t xml:space="preserve">Страхование </w:t>
            </w:r>
            <w:proofErr w:type="gramStart"/>
            <w:r w:rsidRPr="004E59C9">
              <w:rPr>
                <w:rFonts w:ascii="Arial" w:hAnsi="Arial" w:cs="Arial"/>
                <w:sz w:val="18"/>
                <w:szCs w:val="18"/>
              </w:rPr>
              <w:t>професси</w:t>
            </w:r>
            <w:r w:rsidRPr="004E59C9">
              <w:rPr>
                <w:rFonts w:ascii="Arial" w:hAnsi="Arial" w:cs="Arial"/>
                <w:sz w:val="18"/>
                <w:szCs w:val="18"/>
              </w:rPr>
              <w:t>о</w:t>
            </w:r>
            <w:r w:rsidRPr="004E59C9">
              <w:rPr>
                <w:rFonts w:ascii="Arial" w:hAnsi="Arial" w:cs="Arial"/>
                <w:sz w:val="18"/>
                <w:szCs w:val="18"/>
              </w:rPr>
              <w:t>нальной</w:t>
            </w:r>
            <w:proofErr w:type="gramEnd"/>
          </w:p>
          <w:p w:rsidR="00B05910" w:rsidRPr="004E59C9" w:rsidRDefault="00B05910" w:rsidP="00B10E8F">
            <w:pPr>
              <w:tabs>
                <w:tab w:val="left" w:pos="5387"/>
                <w:tab w:val="left" w:pos="7371"/>
              </w:tabs>
              <w:ind w:right="-10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E59C9">
              <w:rPr>
                <w:rFonts w:ascii="Arial" w:hAnsi="Arial" w:cs="Arial"/>
                <w:sz w:val="18"/>
                <w:szCs w:val="18"/>
              </w:rPr>
              <w:t>ответственности</w:t>
            </w:r>
          </w:p>
        </w:tc>
        <w:tc>
          <w:tcPr>
            <w:tcW w:w="87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4E59C9" w:rsidRDefault="00B05910" w:rsidP="00B10E8F">
            <w:pPr>
              <w:tabs>
                <w:tab w:val="left" w:pos="5387"/>
                <w:tab w:val="left" w:pos="7371"/>
              </w:tabs>
              <w:ind w:right="-10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E59C9">
              <w:rPr>
                <w:rFonts w:ascii="Arial" w:hAnsi="Arial" w:cs="Arial"/>
                <w:sz w:val="18"/>
                <w:szCs w:val="18"/>
              </w:rPr>
              <w:t>Членство в саморегулиру</w:t>
            </w:r>
            <w:r w:rsidRPr="004E59C9">
              <w:rPr>
                <w:rFonts w:ascii="Arial" w:hAnsi="Arial" w:cs="Arial"/>
                <w:sz w:val="18"/>
                <w:szCs w:val="18"/>
              </w:rPr>
              <w:t>е</w:t>
            </w:r>
            <w:r w:rsidRPr="004E59C9">
              <w:rPr>
                <w:rFonts w:ascii="Arial" w:hAnsi="Arial" w:cs="Arial"/>
                <w:sz w:val="18"/>
                <w:szCs w:val="18"/>
              </w:rPr>
              <w:t>мой организации оценщиков</w:t>
            </w:r>
          </w:p>
        </w:tc>
        <w:tc>
          <w:tcPr>
            <w:tcW w:w="212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5910" w:rsidRPr="004E59C9" w:rsidRDefault="00B05910" w:rsidP="00B10E8F">
            <w:pPr>
              <w:tabs>
                <w:tab w:val="left" w:pos="5387"/>
                <w:tab w:val="left" w:pos="7371"/>
              </w:tabs>
              <w:ind w:right="-108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E59C9">
              <w:rPr>
                <w:rFonts w:ascii="Arial" w:hAnsi="Arial" w:cs="Arial"/>
                <w:sz w:val="18"/>
                <w:szCs w:val="18"/>
              </w:rPr>
              <w:t>Образование</w:t>
            </w:r>
          </w:p>
        </w:tc>
      </w:tr>
      <w:tr w:rsidR="00B05910" w:rsidRPr="00FC660C" w:rsidTr="00B10E8F">
        <w:trPr>
          <w:trHeight w:val="2028"/>
        </w:trPr>
        <w:tc>
          <w:tcPr>
            <w:tcW w:w="5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spacing w:before="120"/>
              <w:jc w:val="both"/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5910" w:rsidRPr="00FC660C" w:rsidTr="00B10E8F">
        <w:trPr>
          <w:trHeight w:val="495"/>
        </w:trPr>
        <w:tc>
          <w:tcPr>
            <w:tcW w:w="5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5910" w:rsidRPr="00041F9C" w:rsidRDefault="00B05910" w:rsidP="00B10E8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05910" w:rsidRPr="00FC660C" w:rsidTr="00B10E8F">
        <w:trPr>
          <w:trHeight w:val="2615"/>
        </w:trPr>
        <w:tc>
          <w:tcPr>
            <w:tcW w:w="5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tabs>
                <w:tab w:val="left" w:pos="5387"/>
                <w:tab w:val="left" w:pos="7371"/>
              </w:tabs>
              <w:outlineLv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6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05910" w:rsidRPr="00041F9C" w:rsidRDefault="00B05910" w:rsidP="00B10E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5910" w:rsidRPr="00041F9C" w:rsidRDefault="00B05910" w:rsidP="00B10E8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05910" w:rsidRPr="00FC660C" w:rsidRDefault="00B05910" w:rsidP="00B05910">
      <w:pPr>
        <w:pStyle w:val="21"/>
        <w:numPr>
          <w:ilvl w:val="0"/>
          <w:numId w:val="0"/>
        </w:numPr>
        <w:spacing w:line="230" w:lineRule="auto"/>
        <w:ind w:left="5580" w:hanging="360"/>
        <w:rPr>
          <w:rFonts w:ascii="Arial" w:hAnsi="Arial" w:cs="Arial"/>
          <w:b w:val="0"/>
          <w:bCs/>
          <w:sz w:val="20"/>
        </w:rPr>
      </w:pPr>
      <w:r w:rsidRPr="00FC660C">
        <w:rPr>
          <w:rFonts w:ascii="Arial" w:hAnsi="Arial" w:cs="Arial"/>
          <w:b w:val="0"/>
          <w:bCs/>
          <w:sz w:val="20"/>
        </w:rPr>
        <w:t>ПОДПИСИ СТОРОН</w:t>
      </w:r>
    </w:p>
    <w:p w:rsidR="00B05910" w:rsidRPr="009E4552" w:rsidRDefault="00B05910" w:rsidP="00B05910">
      <w:pPr>
        <w:pStyle w:val="7"/>
        <w:numPr>
          <w:ilvl w:val="0"/>
          <w:numId w:val="0"/>
        </w:numPr>
        <w:tabs>
          <w:tab w:val="left" w:pos="5103"/>
          <w:tab w:val="left" w:pos="8820"/>
        </w:tabs>
        <w:spacing w:line="230" w:lineRule="auto"/>
        <w:rPr>
          <w:rFonts w:ascii="Arial" w:hAnsi="Arial" w:cs="Arial"/>
          <w:sz w:val="20"/>
        </w:rPr>
      </w:pPr>
      <w:r w:rsidRPr="009E4552">
        <w:rPr>
          <w:rFonts w:ascii="Arial" w:hAnsi="Arial" w:cs="Arial"/>
          <w:sz w:val="20"/>
        </w:rPr>
        <w:t>От имени Исполнителя</w:t>
      </w:r>
      <w:proofErr w:type="gramStart"/>
      <w:r w:rsidRPr="009E4552">
        <w:rPr>
          <w:rFonts w:ascii="Arial" w:hAnsi="Arial" w:cs="Arial"/>
          <w:sz w:val="20"/>
        </w:rPr>
        <w:t xml:space="preserve"> </w:t>
      </w:r>
      <w:r w:rsidRPr="009E4552">
        <w:rPr>
          <w:rFonts w:ascii="Arial" w:hAnsi="Arial" w:cs="Arial"/>
          <w:sz w:val="20"/>
        </w:rPr>
        <w:tab/>
        <w:t xml:space="preserve"> О</w:t>
      </w:r>
      <w:proofErr w:type="gramEnd"/>
      <w:r w:rsidRPr="009E4552">
        <w:rPr>
          <w:rFonts w:ascii="Arial" w:hAnsi="Arial" w:cs="Arial"/>
          <w:sz w:val="20"/>
        </w:rPr>
        <w:t>т имени Заказчика</w:t>
      </w:r>
      <w:r w:rsidRPr="009E4552">
        <w:rPr>
          <w:rFonts w:ascii="Arial" w:hAnsi="Arial" w:cs="Arial"/>
          <w:sz w:val="20"/>
        </w:rPr>
        <w:tab/>
      </w:r>
      <w:r w:rsidRPr="009E4552">
        <w:rPr>
          <w:rFonts w:ascii="Arial" w:hAnsi="Arial" w:cs="Arial"/>
          <w:sz w:val="20"/>
        </w:rPr>
        <w:tab/>
      </w:r>
    </w:p>
    <w:p w:rsidR="00B05910" w:rsidRDefault="00B05910" w:rsidP="00B05910">
      <w:pPr>
        <w:tabs>
          <w:tab w:val="left" w:pos="5103"/>
        </w:tabs>
        <w:spacing w:line="230" w:lineRule="auto"/>
        <w:rPr>
          <w:rFonts w:ascii="Arial" w:hAnsi="Arial" w:cs="Arial"/>
          <w:sz w:val="20"/>
          <w:szCs w:val="20"/>
        </w:rPr>
      </w:pPr>
    </w:p>
    <w:p w:rsidR="00B05910" w:rsidRPr="00FC660C" w:rsidRDefault="00B05910" w:rsidP="00B05910">
      <w:pPr>
        <w:tabs>
          <w:tab w:val="left" w:pos="5103"/>
        </w:tabs>
        <w:spacing w:line="230" w:lineRule="auto"/>
        <w:rPr>
          <w:rFonts w:ascii="Arial" w:hAnsi="Arial" w:cs="Arial"/>
          <w:sz w:val="20"/>
          <w:szCs w:val="20"/>
        </w:rPr>
      </w:pPr>
    </w:p>
    <w:p w:rsidR="00B05910" w:rsidRPr="00FC660C" w:rsidRDefault="00B05910" w:rsidP="00B05910">
      <w:pPr>
        <w:pStyle w:val="af2"/>
        <w:tabs>
          <w:tab w:val="clear" w:pos="4153"/>
          <w:tab w:val="clear" w:pos="8306"/>
          <w:tab w:val="left" w:pos="8820"/>
        </w:tabs>
        <w:spacing w:line="230" w:lineRule="auto"/>
        <w:rPr>
          <w:rFonts w:cs="Arial"/>
          <w:sz w:val="20"/>
          <w:szCs w:val="20"/>
        </w:rPr>
      </w:pPr>
      <w:r w:rsidRPr="00FC660C">
        <w:rPr>
          <w:rFonts w:cs="Arial"/>
          <w:sz w:val="20"/>
          <w:szCs w:val="20"/>
        </w:rPr>
        <w:t>_____________________________</w:t>
      </w:r>
      <w:r w:rsidRPr="00FC660C">
        <w:rPr>
          <w:rFonts w:cs="Arial"/>
          <w:sz w:val="20"/>
          <w:szCs w:val="20"/>
        </w:rPr>
        <w:tab/>
        <w:t xml:space="preserve"> ___________________________</w:t>
      </w:r>
    </w:p>
    <w:p w:rsidR="00B05910" w:rsidRPr="00FC660C" w:rsidRDefault="00B05910" w:rsidP="00B05910">
      <w:pPr>
        <w:tabs>
          <w:tab w:val="left" w:pos="8820"/>
        </w:tabs>
        <w:spacing w:line="233" w:lineRule="auto"/>
        <w:rPr>
          <w:rFonts w:ascii="Arial" w:hAnsi="Arial" w:cs="Arial"/>
          <w:sz w:val="20"/>
          <w:szCs w:val="20"/>
        </w:rPr>
      </w:pPr>
      <w:r w:rsidRPr="00FC660C">
        <w:rPr>
          <w:rFonts w:ascii="Arial" w:hAnsi="Arial" w:cs="Arial"/>
          <w:sz w:val="20"/>
          <w:szCs w:val="20"/>
        </w:rPr>
        <w:tab/>
        <w:t xml:space="preserve"> </w:t>
      </w:r>
    </w:p>
    <w:p w:rsidR="00B05910" w:rsidRPr="00FC660C" w:rsidRDefault="00B05910" w:rsidP="00B05910">
      <w:pPr>
        <w:tabs>
          <w:tab w:val="left" w:pos="5194"/>
        </w:tabs>
        <w:spacing w:line="233" w:lineRule="auto"/>
        <w:rPr>
          <w:rFonts w:ascii="Arial" w:hAnsi="Arial" w:cs="Arial"/>
          <w:sz w:val="20"/>
          <w:szCs w:val="20"/>
        </w:rPr>
      </w:pPr>
    </w:p>
    <w:p w:rsidR="00B05910" w:rsidRPr="00FC660C" w:rsidRDefault="00B05910" w:rsidP="00B05910">
      <w:pPr>
        <w:tabs>
          <w:tab w:val="left" w:pos="5194"/>
        </w:tabs>
        <w:spacing w:line="233" w:lineRule="auto"/>
        <w:rPr>
          <w:rFonts w:ascii="Arial" w:hAnsi="Arial" w:cs="Arial"/>
          <w:b/>
          <w:spacing w:val="-3"/>
          <w:sz w:val="20"/>
          <w:szCs w:val="20"/>
        </w:rPr>
        <w:sectPr w:rsidR="00B05910" w:rsidRPr="00FC660C" w:rsidSect="00BA0E97">
          <w:headerReference w:type="default" r:id="rId8"/>
          <w:pgSz w:w="16838" w:h="11906" w:orient="landscape" w:code="9"/>
          <w:pgMar w:top="1078" w:right="1134" w:bottom="1418" w:left="992" w:header="567" w:footer="567" w:gutter="0"/>
          <w:cols w:space="708"/>
          <w:docGrid w:linePitch="360"/>
        </w:sectPr>
      </w:pPr>
    </w:p>
    <w:p w:rsidR="00B05910" w:rsidRPr="009E4552" w:rsidRDefault="00B05910" w:rsidP="00B05910">
      <w:pPr>
        <w:tabs>
          <w:tab w:val="left" w:pos="5194"/>
        </w:tabs>
        <w:spacing w:line="233" w:lineRule="auto"/>
        <w:ind w:firstLine="3420"/>
        <w:rPr>
          <w:sz w:val="20"/>
          <w:szCs w:val="20"/>
        </w:rPr>
      </w:pPr>
      <w:r w:rsidRPr="009E4552">
        <w:rPr>
          <w:spacing w:val="-3"/>
          <w:sz w:val="20"/>
          <w:szCs w:val="20"/>
        </w:rPr>
        <w:lastRenderedPageBreak/>
        <w:t>ПРИЛОЖЕНИЕ № 6 к ДОГОВОРУ № _______________</w:t>
      </w:r>
    </w:p>
    <w:p w:rsidR="00B05910" w:rsidRPr="009E4552" w:rsidRDefault="00B05910" w:rsidP="00B05910">
      <w:pPr>
        <w:tabs>
          <w:tab w:val="left" w:pos="4962"/>
        </w:tabs>
        <w:spacing w:line="233" w:lineRule="auto"/>
        <w:jc w:val="right"/>
        <w:rPr>
          <w:sz w:val="20"/>
          <w:szCs w:val="20"/>
        </w:rPr>
      </w:pPr>
    </w:p>
    <w:p w:rsidR="00B05910" w:rsidRPr="009E4552" w:rsidRDefault="00B05910" w:rsidP="00B05910">
      <w:pPr>
        <w:pStyle w:val="affa"/>
        <w:widowControl w:val="0"/>
        <w:spacing w:line="264" w:lineRule="auto"/>
        <w:rPr>
          <w:sz w:val="20"/>
          <w:u w:val="single"/>
        </w:rPr>
      </w:pPr>
      <w:r w:rsidRPr="009E4552">
        <w:rPr>
          <w:sz w:val="20"/>
          <w:u w:val="single"/>
        </w:rPr>
        <w:t>Перечень информации, необходимой для проведения оценки</w:t>
      </w:r>
    </w:p>
    <w:p w:rsidR="00B05910" w:rsidRPr="009E4552" w:rsidRDefault="00B05910" w:rsidP="00B05910">
      <w:pPr>
        <w:pStyle w:val="affa"/>
        <w:widowControl w:val="0"/>
        <w:spacing w:line="264" w:lineRule="auto"/>
        <w:rPr>
          <w:sz w:val="20"/>
          <w:u w:val="single"/>
        </w:rPr>
      </w:pP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0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bCs/>
          <w:sz w:val="20"/>
        </w:rPr>
      </w:pPr>
      <w:r w:rsidRPr="009E4552">
        <w:rPr>
          <w:bCs/>
          <w:sz w:val="20"/>
        </w:rPr>
        <w:t>Общая информация о предприятии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1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sz w:val="20"/>
        </w:rPr>
      </w:pPr>
      <w:proofErr w:type="gramStart"/>
      <w:r w:rsidRPr="009E4552">
        <w:rPr>
          <w:sz w:val="20"/>
        </w:rPr>
        <w:t>Материалы информационного характера (годовые отчеты, брошюры, проспекты, прочее), включающие общее описание предприятия (когда построили, основные этапы развития,  основные произво</w:t>
      </w:r>
      <w:r w:rsidRPr="009E4552">
        <w:rPr>
          <w:sz w:val="20"/>
        </w:rPr>
        <w:t>д</w:t>
      </w:r>
      <w:r w:rsidRPr="009E4552">
        <w:rPr>
          <w:sz w:val="20"/>
        </w:rPr>
        <w:t>ственные подразделения, основные клиенты (покупатели и потреб</w:t>
      </w:r>
      <w:r w:rsidRPr="009E4552">
        <w:rPr>
          <w:sz w:val="20"/>
        </w:rPr>
        <w:t>и</w:t>
      </w:r>
      <w:r w:rsidRPr="009E4552">
        <w:rPr>
          <w:sz w:val="20"/>
        </w:rPr>
        <w:t>тели) и поставщики, рынки сырья (сырьевая база) и рынки сбыта пр</w:t>
      </w:r>
      <w:r w:rsidRPr="009E4552">
        <w:rPr>
          <w:sz w:val="20"/>
        </w:rPr>
        <w:t>о</w:t>
      </w:r>
      <w:r w:rsidRPr="009E4552">
        <w:rPr>
          <w:sz w:val="20"/>
        </w:rPr>
        <w:t>дукции, основные риски, связанные с деятельностью предприятия, основные сильные и слабые стороны предприятия, позиция и перспективы предприятия на российском и реги</w:t>
      </w:r>
      <w:r w:rsidRPr="009E4552">
        <w:rPr>
          <w:sz w:val="20"/>
        </w:rPr>
        <w:t>о</w:t>
      </w:r>
      <w:r w:rsidRPr="009E4552">
        <w:rPr>
          <w:sz w:val="20"/>
        </w:rPr>
        <w:t>нальном рынках и т.д.) и</w:t>
      </w:r>
      <w:proofErr w:type="gramEnd"/>
      <w:r w:rsidRPr="009E4552">
        <w:rPr>
          <w:sz w:val="20"/>
        </w:rPr>
        <w:t xml:space="preserve"> перспективы развития.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1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sz w:val="20"/>
          <w:u w:val="single"/>
        </w:rPr>
      </w:pPr>
      <w:r w:rsidRPr="009E4552">
        <w:rPr>
          <w:sz w:val="20"/>
        </w:rPr>
        <w:t>Описание структуры предприятия, включая краткое описание фун</w:t>
      </w:r>
      <w:r w:rsidRPr="009E4552">
        <w:rPr>
          <w:sz w:val="20"/>
        </w:rPr>
        <w:t>к</w:t>
      </w:r>
      <w:r w:rsidRPr="009E4552">
        <w:rPr>
          <w:sz w:val="20"/>
        </w:rPr>
        <w:t>ций каждого из основных производственных и вспомогательных подразделений. Оп</w:t>
      </w:r>
      <w:r w:rsidRPr="009E4552">
        <w:rPr>
          <w:sz w:val="20"/>
        </w:rPr>
        <w:t>и</w:t>
      </w:r>
      <w:r w:rsidRPr="009E4552">
        <w:rPr>
          <w:sz w:val="20"/>
        </w:rPr>
        <w:t>сание может быть приведено в виде справки или пояснительной записки и помимо описания основных произво</w:t>
      </w:r>
      <w:r w:rsidRPr="009E4552">
        <w:rPr>
          <w:sz w:val="20"/>
        </w:rPr>
        <w:t>д</w:t>
      </w:r>
      <w:r w:rsidRPr="009E4552">
        <w:rPr>
          <w:sz w:val="20"/>
        </w:rPr>
        <w:t>ственных функций  должно включать и описание основного обор</w:t>
      </w:r>
      <w:r w:rsidRPr="009E4552">
        <w:rPr>
          <w:sz w:val="20"/>
        </w:rPr>
        <w:t>у</w:t>
      </w:r>
      <w:r w:rsidRPr="009E4552">
        <w:rPr>
          <w:sz w:val="20"/>
        </w:rPr>
        <w:t>дования, с указанием типа и количества.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0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sz w:val="20"/>
          <w:u w:val="single"/>
        </w:rPr>
      </w:pPr>
      <w:r w:rsidRPr="009E4552">
        <w:rPr>
          <w:bCs/>
          <w:sz w:val="20"/>
        </w:rPr>
        <w:t>Бухгалтерские данные об оцениваемых основных средствах: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1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sz w:val="20"/>
        </w:rPr>
      </w:pPr>
      <w:r w:rsidRPr="009E4552">
        <w:rPr>
          <w:sz w:val="20"/>
        </w:rPr>
        <w:t>Реестр основных средств компании по состоянию на дату оценки, участву</w:t>
      </w:r>
      <w:r w:rsidRPr="009E4552">
        <w:rPr>
          <w:sz w:val="20"/>
        </w:rPr>
        <w:t>ю</w:t>
      </w:r>
      <w:r w:rsidRPr="009E4552">
        <w:rPr>
          <w:sz w:val="20"/>
        </w:rPr>
        <w:t>щих</w:t>
      </w:r>
    </w:p>
    <w:p w:rsidR="00B05910" w:rsidRPr="009E4552" w:rsidRDefault="00B05910" w:rsidP="00B05910">
      <w:pPr>
        <w:pStyle w:val="affa"/>
        <w:widowControl w:val="0"/>
        <w:spacing w:line="264" w:lineRule="auto"/>
        <w:ind w:left="1275"/>
        <w:jc w:val="both"/>
        <w:rPr>
          <w:sz w:val="20"/>
        </w:rPr>
      </w:pPr>
      <w:r w:rsidRPr="009E4552">
        <w:rPr>
          <w:sz w:val="20"/>
        </w:rPr>
        <w:t>в процессе добычи и подготовки газа к продаже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1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sz w:val="20"/>
          <w:u w:val="single"/>
        </w:rPr>
      </w:pPr>
      <w:r w:rsidRPr="009E4552">
        <w:rPr>
          <w:sz w:val="20"/>
        </w:rPr>
        <w:t>Перечень оцениваемых основных средств, с информацией об их перв</w:t>
      </w:r>
      <w:r w:rsidRPr="009E4552">
        <w:rPr>
          <w:sz w:val="20"/>
        </w:rPr>
        <w:t>о</w:t>
      </w:r>
      <w:r w:rsidRPr="009E4552">
        <w:rPr>
          <w:sz w:val="20"/>
        </w:rPr>
        <w:t>начальной стоимости, исторической стоимости, остаточной стоимости, дате п</w:t>
      </w:r>
      <w:r w:rsidRPr="009E4552">
        <w:rPr>
          <w:sz w:val="20"/>
        </w:rPr>
        <w:t>о</w:t>
      </w:r>
      <w:r w:rsidRPr="009E4552">
        <w:rPr>
          <w:sz w:val="20"/>
        </w:rPr>
        <w:t>становки на учет.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0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bCs/>
          <w:sz w:val="20"/>
        </w:rPr>
      </w:pPr>
      <w:r w:rsidRPr="009E4552">
        <w:rPr>
          <w:bCs/>
          <w:sz w:val="20"/>
        </w:rPr>
        <w:t>Техническая информация об основных средствах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1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sz w:val="20"/>
        </w:rPr>
      </w:pPr>
      <w:r w:rsidRPr="009E4552">
        <w:rPr>
          <w:bCs/>
          <w:sz w:val="20"/>
        </w:rPr>
        <w:t xml:space="preserve">Сооружения: </w:t>
      </w:r>
      <w:r w:rsidRPr="009E4552">
        <w:rPr>
          <w:sz w:val="20"/>
        </w:rPr>
        <w:t>перечень объектов оценки, технические паспорта на каждую  скважину, раздел "Пояснительная записка" из рабочих пр</w:t>
      </w:r>
      <w:r w:rsidRPr="009E4552">
        <w:rPr>
          <w:sz w:val="20"/>
        </w:rPr>
        <w:t>о</w:t>
      </w:r>
      <w:r w:rsidRPr="009E4552">
        <w:rPr>
          <w:sz w:val="20"/>
        </w:rPr>
        <w:t>ектов для каждой скважины, при  наличии.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1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sz w:val="20"/>
          <w:u w:val="single"/>
        </w:rPr>
      </w:pPr>
      <w:r w:rsidRPr="009E4552">
        <w:rPr>
          <w:bCs/>
          <w:sz w:val="20"/>
        </w:rPr>
        <w:t xml:space="preserve">Машины и оборудование: </w:t>
      </w:r>
      <w:r w:rsidRPr="009E4552">
        <w:rPr>
          <w:sz w:val="20"/>
        </w:rPr>
        <w:t>перечень оборудования скважин, предоста</w:t>
      </w:r>
      <w:r w:rsidRPr="009E4552">
        <w:rPr>
          <w:sz w:val="20"/>
        </w:rPr>
        <w:t>в</w:t>
      </w:r>
      <w:r w:rsidRPr="009E4552">
        <w:rPr>
          <w:sz w:val="20"/>
        </w:rPr>
        <w:t>ленный в соответствии с форматом таблицы, приведенной далее.  Копии спецификаций на поставку аналогичного оборуд</w:t>
      </w:r>
      <w:r w:rsidRPr="009E4552">
        <w:rPr>
          <w:sz w:val="20"/>
        </w:rPr>
        <w:t>о</w:t>
      </w:r>
      <w:r w:rsidRPr="009E4552">
        <w:rPr>
          <w:sz w:val="20"/>
        </w:rPr>
        <w:t xml:space="preserve">вания 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1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sz w:val="20"/>
          <w:u w:val="single"/>
        </w:rPr>
      </w:pPr>
      <w:proofErr w:type="gramStart"/>
      <w:r w:rsidRPr="009E4552">
        <w:rPr>
          <w:sz w:val="20"/>
          <w:lang w:val="en-US"/>
        </w:rPr>
        <w:t>C</w:t>
      </w:r>
      <w:r w:rsidRPr="009E4552">
        <w:rPr>
          <w:sz w:val="20"/>
        </w:rPr>
        <w:t>метные расчеты к договорам на бурение и обустройство скважин.</w:t>
      </w:r>
      <w:proofErr w:type="gramEnd"/>
      <w:r w:rsidRPr="009E4552">
        <w:rPr>
          <w:sz w:val="20"/>
        </w:rPr>
        <w:t xml:space="preserve"> Информация необходима по активам с датой ввода после 2000 г. И</w:t>
      </w:r>
      <w:r w:rsidRPr="009E4552">
        <w:rPr>
          <w:sz w:val="20"/>
        </w:rPr>
        <w:t>н</w:t>
      </w:r>
      <w:r w:rsidRPr="009E4552">
        <w:rPr>
          <w:sz w:val="20"/>
        </w:rPr>
        <w:t xml:space="preserve">формация по возможной стоимости строительства аналогичных объектов в настоящее время </w:t>
      </w:r>
      <w:proofErr w:type="gramStart"/>
      <w:r w:rsidRPr="009E4552">
        <w:rPr>
          <w:sz w:val="20"/>
        </w:rPr>
        <w:t xml:space="preserve">( </w:t>
      </w:r>
      <w:proofErr w:type="gramEnd"/>
      <w:r w:rsidRPr="009E4552">
        <w:rPr>
          <w:sz w:val="20"/>
        </w:rPr>
        <w:t>с документальными подтверждени</w:t>
      </w:r>
      <w:r w:rsidRPr="009E4552">
        <w:rPr>
          <w:sz w:val="20"/>
        </w:rPr>
        <w:t>я</w:t>
      </w:r>
      <w:r w:rsidRPr="009E4552">
        <w:rPr>
          <w:sz w:val="20"/>
        </w:rPr>
        <w:t>ми). Контакты компаний, занимающихся бурением подобных скв</w:t>
      </w:r>
      <w:r w:rsidRPr="009E4552">
        <w:rPr>
          <w:sz w:val="20"/>
        </w:rPr>
        <w:t>а</w:t>
      </w:r>
      <w:r w:rsidRPr="009E4552">
        <w:rPr>
          <w:sz w:val="20"/>
        </w:rPr>
        <w:t>жин, проектных организаций.</w:t>
      </w:r>
    </w:p>
    <w:p w:rsidR="00B05910" w:rsidRPr="009E4552" w:rsidRDefault="00B05910" w:rsidP="00B05910">
      <w:pPr>
        <w:pStyle w:val="affa"/>
        <w:keepNext w:val="0"/>
        <w:keepLines w:val="0"/>
        <w:widowControl w:val="0"/>
        <w:numPr>
          <w:ilvl w:val="1"/>
          <w:numId w:val="37"/>
        </w:numPr>
        <w:overflowPunct/>
        <w:autoSpaceDE/>
        <w:autoSpaceDN/>
        <w:adjustRightInd/>
        <w:spacing w:before="0" w:after="0" w:line="264" w:lineRule="auto"/>
        <w:jc w:val="both"/>
        <w:textAlignment w:val="auto"/>
        <w:rPr>
          <w:sz w:val="20"/>
          <w:u w:val="single"/>
        </w:rPr>
      </w:pPr>
      <w:r w:rsidRPr="009E4552">
        <w:rPr>
          <w:sz w:val="20"/>
        </w:rPr>
        <w:t>Копии спецификаций на поставку основного оборудования период 2010-2013 г</w:t>
      </w:r>
      <w:r w:rsidRPr="009E4552">
        <w:rPr>
          <w:sz w:val="20"/>
        </w:rPr>
        <w:t>о</w:t>
      </w:r>
      <w:r w:rsidRPr="009E4552">
        <w:rPr>
          <w:sz w:val="20"/>
        </w:rPr>
        <w:t>да.</w:t>
      </w:r>
    </w:p>
    <w:p w:rsidR="00B05910" w:rsidRPr="009E4552" w:rsidRDefault="00B05910" w:rsidP="00B05910">
      <w:pPr>
        <w:pStyle w:val="affa"/>
        <w:widowControl w:val="0"/>
        <w:spacing w:line="264" w:lineRule="auto"/>
        <w:rPr>
          <w:sz w:val="20"/>
          <w:u w:val="single"/>
        </w:rPr>
      </w:pPr>
    </w:p>
    <w:p w:rsidR="00B05910" w:rsidRPr="009E4552" w:rsidRDefault="00B05910" w:rsidP="00B05910">
      <w:pPr>
        <w:tabs>
          <w:tab w:val="left" w:pos="4962"/>
        </w:tabs>
        <w:spacing w:line="233" w:lineRule="auto"/>
        <w:jc w:val="center"/>
        <w:rPr>
          <w:sz w:val="20"/>
          <w:szCs w:val="20"/>
          <w:u w:val="single"/>
        </w:rPr>
      </w:pPr>
    </w:p>
    <w:p w:rsidR="00B05910" w:rsidRPr="002531C6" w:rsidRDefault="00B05910" w:rsidP="00B05910">
      <w:pPr>
        <w:rPr>
          <w:sz w:val="22"/>
          <w:szCs w:val="22"/>
        </w:rPr>
      </w:pPr>
    </w:p>
    <w:p w:rsidR="00B05910" w:rsidRPr="002531C6" w:rsidRDefault="00B05910" w:rsidP="00B05910">
      <w:pPr>
        <w:rPr>
          <w:sz w:val="22"/>
          <w:szCs w:val="22"/>
        </w:rPr>
      </w:pPr>
    </w:p>
    <w:p w:rsidR="00B05910" w:rsidRPr="002531C6" w:rsidRDefault="00B05910" w:rsidP="00B05910">
      <w:pPr>
        <w:widowControl w:val="0"/>
        <w:ind w:firstLine="567"/>
        <w:jc w:val="center"/>
        <w:rPr>
          <w:b/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Pr="00FC660C" w:rsidRDefault="00B05910" w:rsidP="00B05910">
      <w:pPr>
        <w:tabs>
          <w:tab w:val="left" w:pos="4962"/>
        </w:tabs>
        <w:spacing w:line="233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05910" w:rsidRDefault="00B05910" w:rsidP="00B05910">
      <w:pPr>
        <w:tabs>
          <w:tab w:val="left" w:pos="5387"/>
          <w:tab w:val="left" w:pos="7371"/>
        </w:tabs>
        <w:outlineLvl w:val="0"/>
        <w:rPr>
          <w:rFonts w:ascii="Arial" w:hAnsi="Arial" w:cs="Arial"/>
          <w:sz w:val="20"/>
          <w:szCs w:val="20"/>
        </w:rPr>
        <w:sectPr w:rsidR="00B05910">
          <w:headerReference w:type="default" r:id="rId9"/>
          <w:pgSz w:w="11906" w:h="16838" w:code="9"/>
          <w:pgMar w:top="993" w:right="1418" w:bottom="1134" w:left="1418" w:header="567" w:footer="567" w:gutter="0"/>
          <w:cols w:space="708"/>
          <w:docGrid w:linePitch="360"/>
        </w:sectPr>
      </w:pPr>
    </w:p>
    <w:tbl>
      <w:tblPr>
        <w:tblW w:w="15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6"/>
        <w:gridCol w:w="1088"/>
        <w:gridCol w:w="567"/>
        <w:gridCol w:w="567"/>
        <w:gridCol w:w="567"/>
        <w:gridCol w:w="15"/>
        <w:gridCol w:w="552"/>
        <w:gridCol w:w="354"/>
        <w:gridCol w:w="213"/>
        <w:gridCol w:w="832"/>
        <w:gridCol w:w="160"/>
        <w:gridCol w:w="725"/>
        <w:gridCol w:w="125"/>
        <w:gridCol w:w="567"/>
        <w:gridCol w:w="362"/>
        <w:gridCol w:w="489"/>
        <w:gridCol w:w="709"/>
        <w:gridCol w:w="222"/>
        <w:gridCol w:w="345"/>
        <w:gridCol w:w="567"/>
        <w:gridCol w:w="567"/>
        <w:gridCol w:w="567"/>
        <w:gridCol w:w="567"/>
        <w:gridCol w:w="567"/>
        <w:gridCol w:w="349"/>
        <w:gridCol w:w="218"/>
        <w:gridCol w:w="567"/>
        <w:gridCol w:w="567"/>
        <w:gridCol w:w="24"/>
        <w:gridCol w:w="401"/>
        <w:gridCol w:w="567"/>
        <w:gridCol w:w="222"/>
        <w:gridCol w:w="345"/>
        <w:gridCol w:w="760"/>
      </w:tblGrid>
      <w:tr w:rsidR="00B05910" w:rsidTr="00B10E8F">
        <w:trPr>
          <w:gridAfter w:val="1"/>
          <w:wAfter w:w="759" w:type="dxa"/>
          <w:trHeight w:val="300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Информация о машинах и оборудовании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05910" w:rsidTr="00B10E8F">
        <w:trPr>
          <w:gridAfter w:val="1"/>
          <w:wAfter w:w="759" w:type="dxa"/>
          <w:trHeight w:val="40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05910" w:rsidRDefault="00B05910" w:rsidP="00B10E8F">
            <w:pPr>
              <w:rPr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Колич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ство</w:t>
            </w:r>
          </w:p>
        </w:tc>
        <w:tc>
          <w:tcPr>
            <w:tcW w:w="10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Инвента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ный номер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 в</w:t>
            </w:r>
            <w:r>
              <w:rPr>
                <w:sz w:val="16"/>
                <w:szCs w:val="16"/>
              </w:rPr>
              <w:t>ы</w:t>
            </w:r>
            <w:r>
              <w:rPr>
                <w:sz w:val="16"/>
                <w:szCs w:val="16"/>
              </w:rPr>
              <w:t>пуска</w:t>
            </w:r>
          </w:p>
        </w:tc>
        <w:tc>
          <w:tcPr>
            <w:tcW w:w="10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 пост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новки на баланс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Техническое состояние: новое / хорошее / уд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влетворительное / требует капр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монта / лом</w:t>
            </w:r>
          </w:p>
        </w:tc>
        <w:tc>
          <w:tcPr>
            <w:tcW w:w="352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Если проводился капремонт, реконструкция или модернизация, указать даты</w:t>
            </w:r>
          </w:p>
        </w:tc>
        <w:tc>
          <w:tcPr>
            <w:tcW w:w="13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Адрес, цех, участок</w:t>
            </w:r>
          </w:p>
        </w:tc>
        <w:tc>
          <w:tcPr>
            <w:tcW w:w="11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Смонтиров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но /</w:t>
            </w:r>
            <w:r>
              <w:rPr>
                <w:sz w:val="16"/>
                <w:szCs w:val="16"/>
              </w:rPr>
              <w:br/>
              <w:t xml:space="preserve">не </w:t>
            </w:r>
            <w:proofErr w:type="gramStart"/>
            <w:r>
              <w:rPr>
                <w:sz w:val="16"/>
                <w:szCs w:val="16"/>
              </w:rPr>
              <w:t>смонтир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вано</w:t>
            </w:r>
            <w:proofErr w:type="gramEnd"/>
            <w:r>
              <w:rPr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</w:rPr>
              <w:br/>
              <w:t>не требует монтажа</w:t>
            </w:r>
          </w:p>
        </w:tc>
        <w:tc>
          <w:tcPr>
            <w:tcW w:w="1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Стандартное / неста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дартное / уникальное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352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</w:tr>
      <w:tr w:rsidR="00B05910" w:rsidTr="00B10E8F">
        <w:trPr>
          <w:trHeight w:val="1275"/>
        </w:trPr>
        <w:tc>
          <w:tcPr>
            <w:tcW w:w="329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8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0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352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3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1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910" w:rsidRDefault="00B05910" w:rsidP="00B10E8F">
            <w:pPr>
              <w:rPr>
                <w:sz w:val="16"/>
                <w:szCs w:val="16"/>
              </w:rPr>
            </w:pPr>
          </w:p>
        </w:tc>
      </w:tr>
      <w:tr w:rsidR="00B05910" w:rsidTr="00B10E8F">
        <w:trPr>
          <w:trHeight w:val="450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капремонт декабрь 2012 г., май 2013г. Монтаж ФА, устьевого </w:t>
            </w:r>
            <w:proofErr w:type="spellStart"/>
            <w:r>
              <w:rPr>
                <w:color w:val="000000"/>
                <w:sz w:val="16"/>
                <w:szCs w:val="16"/>
              </w:rPr>
              <w:t>оборуд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"ЯТЭК"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 xml:space="preserve">но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Обустройство скважины 20, К0002321, 31.12.2002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Pr="00304E85" w:rsidRDefault="00B05910" w:rsidP="00B10E8F">
            <w:pPr>
              <w:jc w:val="center"/>
              <w:rPr>
                <w:rFonts w:ascii="Calibri" w:hAnsi="Calibri"/>
                <w:bCs/>
                <w:color w:val="000000"/>
                <w:sz w:val="16"/>
                <w:szCs w:val="16"/>
              </w:rPr>
            </w:pPr>
            <w:r w:rsidRPr="00304E85">
              <w:rPr>
                <w:rFonts w:ascii="Calibri" w:hAnsi="Calibri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к0002321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31.12.2002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20, К0001045, 01.12.1982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к0001045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01.12.1982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675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21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последний капремонт декабрь 2005г. Монтаж ФА, устранение пропусков ФА, с июня 2007г</w:t>
            </w:r>
            <w:proofErr w:type="gramStart"/>
            <w:r>
              <w:rPr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color w:val="000000"/>
                <w:sz w:val="16"/>
                <w:szCs w:val="16"/>
              </w:rPr>
              <w:t>кв. В консервации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"ЯТЭК"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 xml:space="preserve">но 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Сети газосборные скважины №21, К0002671, 31.12.2002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к0002671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31.12.2002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21 Средне-Вилюйская, К0001048, 01.12.1982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к0001048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01.12.1982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45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28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последний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капре-монт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 апреле 2012г. с целью замены ФА, </w:t>
            </w:r>
            <w:proofErr w:type="spellStart"/>
            <w:r>
              <w:rPr>
                <w:color w:val="000000"/>
                <w:sz w:val="16"/>
                <w:szCs w:val="16"/>
              </w:rPr>
              <w:t>переобвязка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устья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"ЯТЭК"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 xml:space="preserve">но 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Арматура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фантанная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АФК 3-350х65 к скв.28 шт.2, К0001180, 01.08.1997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к0001180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01.08.1997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6.02.12г. Смена ФА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Головка колонная ОКК 2-350  к скв.28, К0001179, 01.08.1997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к0001179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01.08.1997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28 Средневилюйского ГКМ, К0001088, 01.11.1996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45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29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последний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капре-монт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январь 2010 г., монтаж </w:t>
            </w:r>
            <w:proofErr w:type="spellStart"/>
            <w:r>
              <w:rPr>
                <w:color w:val="000000"/>
                <w:sz w:val="16"/>
                <w:szCs w:val="16"/>
              </w:rPr>
              <w:t>превентора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опресовка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ФА.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"ЯТЭК"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Кабель греющий скважинный в скв.29, Я0000766, 01.12.2010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Я0000766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01.12.2010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2.03.09г. Установка греющего кабеля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Головка колонная ОКК-2-350 к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>. 29, К0001192, 01.12.1994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01.12.1994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29 Средневилюйского ГКМ, К0001086, 01.12.1994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675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38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 1.06.91г. находилась в консервации. С 19.11.2010г. Проведены работы по </w:t>
            </w:r>
            <w:proofErr w:type="spellStart"/>
            <w:r>
              <w:rPr>
                <w:color w:val="000000"/>
                <w:sz w:val="16"/>
                <w:szCs w:val="16"/>
              </w:rPr>
              <w:t>расконсе</w:t>
            </w:r>
            <w:r>
              <w:rPr>
                <w:color w:val="000000"/>
                <w:sz w:val="16"/>
                <w:szCs w:val="16"/>
              </w:rPr>
              <w:t>р</w:t>
            </w:r>
            <w:r>
              <w:rPr>
                <w:color w:val="000000"/>
                <w:sz w:val="16"/>
                <w:szCs w:val="16"/>
              </w:rPr>
              <w:t>вации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Арматура фонтанная ЕФ-65*21 К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ХЛ ГОСТ (7-ти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задв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>), Я0000366, 31.01.2009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Я0000366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31.01.2009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Арматура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фантанная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АФК-3-350х65 к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. 38,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К0001148, 01.05.1991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к0001148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01.05.1991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19.11.2010г.-03.03.2011г. Смена ФА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Головка колонная ОКК 2-350 к скв.38, К0001149, 01.05.1991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к0001149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01.05.1991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19.11.2010г.- 03.032011г. Смена колонной г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ловки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38, К0002680, 31.12.2002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СППК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80-160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нж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(УХЛ-1) 12х18 Н9ТЛ 17нж80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нж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пр43, К0003400, 31.12.2005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к0003400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31.12.2005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9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43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 1.01.1995 г. скважина нах-</w:t>
            </w:r>
            <w:proofErr w:type="spellStart"/>
            <w:r>
              <w:rPr>
                <w:color w:val="000000"/>
                <w:sz w:val="16"/>
                <w:szCs w:val="16"/>
              </w:rPr>
              <w:t>ся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 консервации. С марта 2010г. кап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емонт по </w:t>
            </w:r>
            <w:proofErr w:type="spellStart"/>
            <w:r>
              <w:rPr>
                <w:color w:val="000000"/>
                <w:sz w:val="16"/>
                <w:szCs w:val="16"/>
              </w:rPr>
              <w:t>расконсервации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color w:val="000000"/>
                <w:sz w:val="16"/>
                <w:szCs w:val="16"/>
              </w:rPr>
              <w:t>. с целью  обустройство и подключение к УКПГ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"ЯТЭК"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Арматура фонтанная ЕФ-65*35 К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ХЛ ГОСТ (7-ти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задв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) к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43, Я0000363, 31.01.2009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Я0000363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2009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31.01.2009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16.04.2010г.-16.08.2010 г. Смена ФА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Головка колонная ОКК-2-350 к скв.43, К0001132, 01.12.1992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к0001132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01.12.1992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16.04.2010г.-16.08.2010 г. Смена колонной г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ловки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43, К0002681, 31.12.2002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СППК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80-160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нж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(УХЛ-1) 12х18 Н9ТЛ 17нж80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нж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пр43, К0003401, 31.12.2005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к0003401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31.12.2005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2715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45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 1.01.91г. </w:t>
            </w:r>
            <w:proofErr w:type="spellStart"/>
            <w:r>
              <w:rPr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color w:val="000000"/>
                <w:sz w:val="16"/>
                <w:szCs w:val="16"/>
              </w:rPr>
              <w:t>находилося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консер-вации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. В феврале-марте 2010г. </w:t>
            </w:r>
            <w:proofErr w:type="gramStart"/>
            <w:r>
              <w:rPr>
                <w:color w:val="000000"/>
                <w:sz w:val="16"/>
                <w:szCs w:val="16"/>
              </w:rPr>
              <w:t>выполнена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расконсерв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. с целью  обустройство и подключение к УКПГ.  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"Якутга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пром"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Арматура фонтанная ЕФ-65*21 К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ХЛ ГОСТ (7-ти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задв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) в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45, Я0000365, 31.01.2009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Я0000365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2008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31.01.2009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ноябр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2009г. Смена ФА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Головка колонная ОКК 2-350 к скв.45, К0001188, 01.02.1991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к0001188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2007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01.12.1991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ноябрь 2009 г. Смена колонной головки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45, К0002682, 31.12.2002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СППК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80-160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нж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(УХЛ-1) 12х18 Н9ТЛ 17нж80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нж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пр43, К0003402, 31.12.2005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к0003402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31.12.2005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675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46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последний кап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color w:val="000000"/>
                <w:sz w:val="16"/>
                <w:szCs w:val="16"/>
              </w:rPr>
              <w:t>емонт июль 2003 г. Ликвид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ция межколонного давления, смена ФА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КРС ЯУБР </w:t>
            </w:r>
            <w:proofErr w:type="spellStart"/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.К</w:t>
            </w:r>
            <w:proofErr w:type="gramEnd"/>
            <w:r>
              <w:rPr>
                <w:color w:val="000000"/>
                <w:sz w:val="16"/>
                <w:szCs w:val="16"/>
              </w:rPr>
              <w:t>ысыл</w:t>
            </w:r>
            <w:proofErr w:type="spellEnd"/>
            <w:r>
              <w:rPr>
                <w:color w:val="000000"/>
                <w:sz w:val="16"/>
                <w:szCs w:val="16"/>
              </w:rPr>
              <w:t>-Сыр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Головка колонная ОКК 2-350 к скв.46, К0001157, 01.12.1989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к0001157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01.12.1989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Обустройство и газосборные сети скважины 46, К0001066, 01.12.1990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Скважина 46 Средне-Вилюйская, К0001065,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01.12.1989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Фонтанная арматура на скв.46, К0002977, 30.09.2004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к0002977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30.09.2004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2.07.2003г. по 15.12.2003г. Смена ФА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135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48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proofErr w:type="gramStart"/>
            <w:r>
              <w:rPr>
                <w:color w:val="000000"/>
                <w:sz w:val="16"/>
                <w:szCs w:val="16"/>
              </w:rPr>
              <w:t>Капре-монт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- апрель 2003 г. Смена ФА, </w:t>
            </w:r>
            <w:proofErr w:type="spellStart"/>
            <w:r>
              <w:rPr>
                <w:color w:val="000000"/>
                <w:sz w:val="16"/>
                <w:szCs w:val="16"/>
              </w:rPr>
              <w:t>пер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обвязка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устья, выравнивание факельных, </w:t>
            </w:r>
            <w:proofErr w:type="spellStart"/>
            <w:r>
              <w:rPr>
                <w:color w:val="000000"/>
                <w:sz w:val="16"/>
                <w:szCs w:val="16"/>
              </w:rPr>
              <w:t>зад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вочных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 линий. 2. Кап</w:t>
            </w:r>
            <w:proofErr w:type="gramStart"/>
            <w:r>
              <w:rPr>
                <w:color w:val="000000"/>
                <w:sz w:val="16"/>
                <w:szCs w:val="16"/>
              </w:rPr>
              <w:t>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р</w:t>
            </w:r>
            <w:proofErr w:type="gramEnd"/>
            <w:r>
              <w:rPr>
                <w:color w:val="000000"/>
                <w:sz w:val="16"/>
                <w:szCs w:val="16"/>
              </w:rPr>
              <w:t>емонт апрель 2009 г. ликвидация пропусков по резьбовым соедин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ниям обсадных труб (межколонных давлений)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КРС ЯУБР </w:t>
            </w:r>
            <w:proofErr w:type="spellStart"/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.К</w:t>
            </w:r>
            <w:proofErr w:type="gramEnd"/>
            <w:r>
              <w:rPr>
                <w:color w:val="000000"/>
                <w:sz w:val="16"/>
                <w:szCs w:val="16"/>
              </w:rPr>
              <w:t>ысыл</w:t>
            </w:r>
            <w:proofErr w:type="spellEnd"/>
            <w:r>
              <w:rPr>
                <w:color w:val="000000"/>
                <w:sz w:val="16"/>
                <w:szCs w:val="16"/>
              </w:rPr>
              <w:t>-Сыр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Обустройство и газосборные сети скважины 48 (и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№48), К0001069, 01.12.1993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Труба НКТ-89 к скв.48, L= 2461м, К0001159, 01.12.1992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к0001159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01.12.1992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45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55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Последний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капре-монт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-  август 2011 г.  Замена задвижек ФА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"ЯТЭК"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Обустройство и газосборные сети скважины 55, К0001079, 01.12.1986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июнь 2003 г. </w:t>
            </w:r>
            <w:proofErr w:type="spellStart"/>
            <w:r>
              <w:rPr>
                <w:color w:val="000000"/>
                <w:sz w:val="16"/>
                <w:szCs w:val="16"/>
              </w:rPr>
              <w:t>переобвязка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устьевого оборудов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ния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55 Средне-Вилюйская, К0001078, 01.05.1986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675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63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Последний </w:t>
            </w:r>
            <w:proofErr w:type="spellStart"/>
            <w:r>
              <w:rPr>
                <w:color w:val="000000"/>
                <w:sz w:val="16"/>
                <w:szCs w:val="16"/>
              </w:rPr>
              <w:t>кап</w:t>
            </w:r>
            <w:proofErr w:type="gramStart"/>
            <w:r>
              <w:rPr>
                <w:color w:val="000000"/>
                <w:sz w:val="16"/>
                <w:szCs w:val="16"/>
              </w:rPr>
              <w:t>.р</w:t>
            </w:r>
            <w:proofErr w:type="gramEnd"/>
            <w:r>
              <w:rPr>
                <w:color w:val="000000"/>
                <w:sz w:val="16"/>
                <w:szCs w:val="16"/>
              </w:rPr>
              <w:t>емонт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в апреле 2009г. С целью ликвидации пропусков по резьбовым соедин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ниям обсадных труб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КРС ЯУБР </w:t>
            </w:r>
            <w:proofErr w:type="spellStart"/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.К</w:t>
            </w:r>
            <w:proofErr w:type="gramEnd"/>
            <w:r>
              <w:rPr>
                <w:color w:val="000000"/>
                <w:sz w:val="16"/>
                <w:szCs w:val="16"/>
              </w:rPr>
              <w:t>ысыл</w:t>
            </w:r>
            <w:proofErr w:type="spellEnd"/>
            <w:r>
              <w:rPr>
                <w:color w:val="000000"/>
                <w:sz w:val="16"/>
                <w:szCs w:val="16"/>
              </w:rPr>
              <w:t>-Сыр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Арматура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фантанная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АФК 3-350х65 к скв.63, К0002699, 01.03.2000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к0002699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01.03.2000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май 2002 г. Смена ФА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Газос-ные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сети скв.63 159х12-2055м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.м</w:t>
            </w:r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>етан.57х4-2055, К0001092, 01.05.1998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Обвязка скважины 63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Средневилюйское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ГКМ, К0001101, 01.12.1998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к0001102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01.12.1998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490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май 2002г. </w:t>
            </w:r>
            <w:proofErr w:type="spellStart"/>
            <w:r>
              <w:rPr>
                <w:color w:val="000000"/>
                <w:sz w:val="16"/>
                <w:szCs w:val="16"/>
              </w:rPr>
              <w:t>Переобвязка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шлейфа и выкидных линий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Скважина 63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Средневилюйское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ГКМ, К0001102, 01.12.1998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45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66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Капремонт не проводился.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КРС ЯУБР </w:t>
            </w:r>
            <w:proofErr w:type="spellStart"/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.К</w:t>
            </w:r>
            <w:proofErr w:type="gramEnd"/>
            <w:r>
              <w:rPr>
                <w:color w:val="000000"/>
                <w:sz w:val="16"/>
                <w:szCs w:val="16"/>
              </w:rPr>
              <w:t>ысыл</w:t>
            </w:r>
            <w:proofErr w:type="spellEnd"/>
            <w:r>
              <w:rPr>
                <w:color w:val="000000"/>
                <w:sz w:val="16"/>
                <w:szCs w:val="16"/>
              </w:rPr>
              <w:t>-Сыр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66, К0002685, 31.12.2002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Труба НКТ д-73*5,5 23,9т. к скважине 66 Средне-Вилюйского ГКМ, К0002979, 30.09.2004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к0002979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30.09.2004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45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67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Капремонт не проводился.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КРС ЯУБР </w:t>
            </w:r>
            <w:proofErr w:type="spellStart"/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.К</w:t>
            </w:r>
            <w:proofErr w:type="gramEnd"/>
            <w:r>
              <w:rPr>
                <w:color w:val="000000"/>
                <w:sz w:val="16"/>
                <w:szCs w:val="16"/>
              </w:rPr>
              <w:t>ысыл</w:t>
            </w:r>
            <w:proofErr w:type="spellEnd"/>
            <w:r>
              <w:rPr>
                <w:color w:val="000000"/>
                <w:sz w:val="16"/>
                <w:szCs w:val="16"/>
              </w:rPr>
              <w:t>-Сыр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Газосборные сети к скважине №67, Я0000279, 03.09.2008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67, К0002686, 31.12.2002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45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68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Капремонт не проводился.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КРС ЯУБР </w:t>
            </w:r>
            <w:proofErr w:type="spellStart"/>
            <w:r>
              <w:rPr>
                <w:color w:val="000000"/>
                <w:sz w:val="16"/>
                <w:szCs w:val="16"/>
              </w:rPr>
              <w:t>п</w:t>
            </w:r>
            <w:proofErr w:type="gramStart"/>
            <w:r>
              <w:rPr>
                <w:color w:val="000000"/>
                <w:sz w:val="16"/>
                <w:szCs w:val="16"/>
              </w:rPr>
              <w:t>.К</w:t>
            </w:r>
            <w:proofErr w:type="gramEnd"/>
            <w:r>
              <w:rPr>
                <w:color w:val="000000"/>
                <w:sz w:val="16"/>
                <w:szCs w:val="16"/>
              </w:rPr>
              <w:t>ысыл</w:t>
            </w:r>
            <w:proofErr w:type="spellEnd"/>
            <w:r>
              <w:rPr>
                <w:color w:val="000000"/>
                <w:sz w:val="16"/>
                <w:szCs w:val="16"/>
              </w:rPr>
              <w:t>-Сыр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Скважина № 68 СВГКМ, К0003191, 31.12.2004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675"/>
        </w:trPr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84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последний капремонт в </w:t>
            </w:r>
            <w:proofErr w:type="spellStart"/>
            <w:r>
              <w:rPr>
                <w:color w:val="000000"/>
                <w:sz w:val="16"/>
                <w:szCs w:val="16"/>
              </w:rPr>
              <w:t>апареле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2009г. с целью замены </w:t>
            </w:r>
            <w:proofErr w:type="spellStart"/>
            <w:r>
              <w:rPr>
                <w:color w:val="000000"/>
                <w:sz w:val="16"/>
                <w:szCs w:val="16"/>
              </w:rPr>
              <w:t>пакерных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уплотнений трубной головки</w:t>
            </w:r>
          </w:p>
        </w:tc>
        <w:tc>
          <w:tcPr>
            <w:tcW w:w="1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"Якутга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пром"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Арматура фонтанная АФ-65х210 (11-ти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задв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.с</w:t>
            </w:r>
            <w:proofErr w:type="spellEnd"/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трубной головкой 35 Мпа)ХЛ к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84, К0003469, 10.03.2006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К0003469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10.03.2006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06.07.2009 г. Замена </w:t>
            </w:r>
            <w:proofErr w:type="spellStart"/>
            <w:r>
              <w:rPr>
                <w:sz w:val="16"/>
                <w:szCs w:val="16"/>
              </w:rPr>
              <w:t>пакерных</w:t>
            </w:r>
            <w:proofErr w:type="spellEnd"/>
            <w:r>
              <w:rPr>
                <w:sz w:val="16"/>
                <w:szCs w:val="16"/>
              </w:rPr>
              <w:t xml:space="preserve"> уплотнений трубной головки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84 с газосборными сетями, К0002667, 31.12.2002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45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88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июль 2012г. Цель: ликвидация шламового ст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кана, интенсификация притока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"ЯТЭК"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Арматура фонтанная АФ6-65х21(11-ти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задв</w:t>
            </w: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.с</w:t>
            </w:r>
            <w:proofErr w:type="spellEnd"/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трубной головкой 35 Мпа)ХЛ к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88, К0003517, 31.07.2006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К0003469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10.03.2006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ноябрь - декабрь 2006г. Смена ФА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88 с газосборными сетями, К0002670, 31.12.2002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9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Компле</w:t>
            </w:r>
            <w:proofErr w:type="gramStart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кс скв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ажины 96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</w:t>
            </w:r>
            <w:proofErr w:type="gramStart"/>
            <w:r>
              <w:rPr>
                <w:color w:val="000000"/>
                <w:sz w:val="16"/>
                <w:szCs w:val="16"/>
              </w:rPr>
              <w:t>капремонте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с июня 2012г. Устранение нал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чие гидратной пробки работы приостановлены до приобретения необходимого оборудования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Участок КРС ОАО "ЯТЭК"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смонтировано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стандартное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Арматура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фантанная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АФК-3-350х65  к скв.96, К0001205, 01.03.2000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К0001205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01.03.2000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Находится в </w:t>
            </w:r>
            <w:proofErr w:type="spellStart"/>
            <w:r>
              <w:rPr>
                <w:sz w:val="16"/>
                <w:szCs w:val="16"/>
              </w:rPr>
              <w:t>кап</w:t>
            </w:r>
            <w:proofErr w:type="gramStart"/>
            <w:r>
              <w:rPr>
                <w:sz w:val="16"/>
                <w:szCs w:val="16"/>
              </w:rPr>
              <w:t>.р</w:t>
            </w:r>
            <w:proofErr w:type="gramEnd"/>
            <w:r>
              <w:rPr>
                <w:sz w:val="16"/>
                <w:szCs w:val="16"/>
              </w:rPr>
              <w:t>емонте</w:t>
            </w:r>
            <w:proofErr w:type="spellEnd"/>
            <w:r>
              <w:rPr>
                <w:sz w:val="16"/>
                <w:szCs w:val="16"/>
              </w:rPr>
              <w:t>. Смена ФА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Головка колонная ОКК-2-350 к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скв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>. 96, К0001204, 01.03.2000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к0001204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01.03.2000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Обвязка скважины 96, К0001106, 01.12.1999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к0001106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01.12.1999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хорошее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Сети газосборные скважины №96, К0001105, 01.12.1999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910" w:rsidTr="00B10E8F">
        <w:trPr>
          <w:trHeight w:val="300"/>
        </w:trPr>
        <w:tc>
          <w:tcPr>
            <w:tcW w:w="3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Скважина 96, К0001107, 01.12.1999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2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5910" w:rsidRDefault="00B05910" w:rsidP="00B10E8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B05910" w:rsidRPr="00FC660C" w:rsidRDefault="00B05910" w:rsidP="00B05910">
      <w:pPr>
        <w:pStyle w:val="7"/>
        <w:numPr>
          <w:ilvl w:val="0"/>
          <w:numId w:val="0"/>
        </w:numPr>
        <w:tabs>
          <w:tab w:val="left" w:pos="5103"/>
        </w:tabs>
        <w:spacing w:line="230" w:lineRule="auto"/>
        <w:rPr>
          <w:rFonts w:ascii="Arial" w:hAnsi="Arial" w:cs="Arial"/>
          <w:sz w:val="20"/>
        </w:rPr>
      </w:pPr>
      <w:r w:rsidRPr="00FC660C">
        <w:rPr>
          <w:rFonts w:ascii="Arial" w:hAnsi="Arial" w:cs="Arial"/>
          <w:sz w:val="20"/>
        </w:rPr>
        <w:t>От имени Исполнителя</w:t>
      </w:r>
      <w:proofErr w:type="gramStart"/>
      <w:r w:rsidRPr="00FC660C">
        <w:rPr>
          <w:rFonts w:ascii="Arial" w:hAnsi="Arial" w:cs="Arial"/>
          <w:sz w:val="20"/>
        </w:rPr>
        <w:t xml:space="preserve"> </w:t>
      </w:r>
      <w:r w:rsidRPr="00FC660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                                                                                              </w:t>
      </w:r>
      <w:r w:rsidRPr="00FC660C">
        <w:rPr>
          <w:rFonts w:ascii="Arial" w:hAnsi="Arial" w:cs="Arial"/>
          <w:sz w:val="20"/>
        </w:rPr>
        <w:t xml:space="preserve"> О</w:t>
      </w:r>
      <w:proofErr w:type="gramEnd"/>
      <w:r w:rsidRPr="00FC660C">
        <w:rPr>
          <w:rFonts w:ascii="Arial" w:hAnsi="Arial" w:cs="Arial"/>
          <w:sz w:val="20"/>
        </w:rPr>
        <w:t>т имени Заказчика</w:t>
      </w:r>
      <w:r w:rsidRPr="00FC660C">
        <w:rPr>
          <w:rFonts w:ascii="Arial" w:hAnsi="Arial" w:cs="Arial"/>
          <w:sz w:val="20"/>
        </w:rPr>
        <w:tab/>
      </w:r>
      <w:r w:rsidRPr="00FC660C">
        <w:rPr>
          <w:rFonts w:ascii="Arial" w:hAnsi="Arial" w:cs="Arial"/>
          <w:sz w:val="20"/>
        </w:rPr>
        <w:tab/>
      </w:r>
    </w:p>
    <w:p w:rsidR="00B05910" w:rsidRDefault="00B05910" w:rsidP="00B05910">
      <w:pPr>
        <w:tabs>
          <w:tab w:val="left" w:pos="5103"/>
        </w:tabs>
        <w:spacing w:line="230" w:lineRule="auto"/>
        <w:rPr>
          <w:rFonts w:ascii="Arial" w:hAnsi="Arial" w:cs="Arial"/>
          <w:sz w:val="20"/>
          <w:szCs w:val="20"/>
        </w:rPr>
      </w:pPr>
    </w:p>
    <w:p w:rsidR="00B05910" w:rsidRDefault="00B05910" w:rsidP="00B05910">
      <w:pPr>
        <w:tabs>
          <w:tab w:val="left" w:pos="5103"/>
        </w:tabs>
        <w:spacing w:line="230" w:lineRule="auto"/>
        <w:rPr>
          <w:rFonts w:ascii="Arial" w:hAnsi="Arial" w:cs="Arial"/>
          <w:sz w:val="20"/>
          <w:szCs w:val="20"/>
        </w:rPr>
      </w:pPr>
    </w:p>
    <w:p w:rsidR="00B05910" w:rsidRPr="00FC660C" w:rsidRDefault="00B05910" w:rsidP="00B05910">
      <w:pPr>
        <w:tabs>
          <w:tab w:val="left" w:pos="5103"/>
        </w:tabs>
        <w:spacing w:line="230" w:lineRule="auto"/>
        <w:rPr>
          <w:rFonts w:ascii="Arial" w:hAnsi="Arial" w:cs="Arial"/>
          <w:sz w:val="20"/>
          <w:szCs w:val="20"/>
        </w:rPr>
      </w:pPr>
    </w:p>
    <w:p w:rsidR="00B05910" w:rsidRPr="00FC660C" w:rsidRDefault="00B05910" w:rsidP="00B05910">
      <w:pPr>
        <w:pStyle w:val="af2"/>
        <w:tabs>
          <w:tab w:val="clear" w:pos="4153"/>
          <w:tab w:val="clear" w:pos="8306"/>
          <w:tab w:val="left" w:pos="5103"/>
        </w:tabs>
        <w:spacing w:line="230" w:lineRule="auto"/>
        <w:rPr>
          <w:rFonts w:cs="Arial"/>
          <w:sz w:val="20"/>
          <w:szCs w:val="20"/>
        </w:rPr>
      </w:pPr>
      <w:r w:rsidRPr="00FC660C">
        <w:rPr>
          <w:rFonts w:cs="Arial"/>
          <w:sz w:val="20"/>
          <w:szCs w:val="20"/>
        </w:rPr>
        <w:t>_____________________________</w:t>
      </w:r>
      <w:r w:rsidRPr="00FC660C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 xml:space="preserve">                                                                                                 </w:t>
      </w:r>
      <w:r w:rsidRPr="00FC660C">
        <w:rPr>
          <w:rFonts w:cs="Arial"/>
          <w:sz w:val="20"/>
          <w:szCs w:val="20"/>
        </w:rPr>
        <w:t xml:space="preserve"> ___________________________</w:t>
      </w:r>
    </w:p>
    <w:p w:rsidR="00B05910" w:rsidRPr="00FC660C" w:rsidRDefault="00B05910" w:rsidP="00B05910">
      <w:pPr>
        <w:tabs>
          <w:tab w:val="left" w:pos="5103"/>
        </w:tabs>
        <w:spacing w:line="233" w:lineRule="auto"/>
        <w:rPr>
          <w:rFonts w:ascii="Arial" w:hAnsi="Arial" w:cs="Arial"/>
          <w:sz w:val="20"/>
          <w:szCs w:val="20"/>
        </w:rPr>
      </w:pPr>
      <w:r w:rsidRPr="00FC660C">
        <w:rPr>
          <w:rFonts w:ascii="Arial" w:hAnsi="Arial" w:cs="Arial"/>
          <w:sz w:val="20"/>
          <w:szCs w:val="20"/>
        </w:rPr>
        <w:tab/>
        <w:t xml:space="preserve"> </w:t>
      </w:r>
    </w:p>
    <w:p w:rsidR="00B05910" w:rsidRDefault="00B05910" w:rsidP="00B05910">
      <w:pPr>
        <w:ind w:left="1416" w:firstLine="708"/>
        <w:rPr>
          <w:sz w:val="22"/>
          <w:szCs w:val="22"/>
        </w:rPr>
      </w:pPr>
    </w:p>
    <w:p w:rsidR="00B05910" w:rsidRPr="002531C6" w:rsidRDefault="00B05910" w:rsidP="00B05910">
      <w:pPr>
        <w:ind w:left="1416" w:firstLine="708"/>
        <w:rPr>
          <w:sz w:val="22"/>
          <w:szCs w:val="22"/>
        </w:rPr>
      </w:pPr>
    </w:p>
    <w:p w:rsidR="007D2431" w:rsidRDefault="007D2431"/>
    <w:sectPr w:rsidR="007D2431" w:rsidSect="00304E85">
      <w:footerReference w:type="even" r:id="rId10"/>
      <w:footerReference w:type="default" r:id="rId11"/>
      <w:headerReference w:type="first" r:id="rId12"/>
      <w:pgSz w:w="16838" w:h="11906" w:orient="landscape"/>
      <w:pgMar w:top="746" w:right="879" w:bottom="1077" w:left="851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910" w:rsidRDefault="00B05910" w:rsidP="00B05910">
      <w:r>
        <w:separator/>
      </w:r>
    </w:p>
  </w:endnote>
  <w:endnote w:type="continuationSeparator" w:id="0">
    <w:p w:rsidR="00B05910" w:rsidRDefault="00B05910" w:rsidP="00B0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E97" w:rsidRDefault="00B05910" w:rsidP="000C79CE">
    <w:pPr>
      <w:pStyle w:val="afa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BA0E97" w:rsidRDefault="00B05910" w:rsidP="000C79CE">
    <w:pPr>
      <w:pStyle w:val="afa"/>
      <w:ind w:right="360"/>
    </w:pPr>
  </w:p>
  <w:p w:rsidR="00BA0E97" w:rsidRDefault="00B0591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E97" w:rsidRDefault="00B05910" w:rsidP="000C79CE">
    <w:pPr>
      <w:pStyle w:val="afa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>
      <w:rPr>
        <w:rStyle w:val="afc"/>
        <w:noProof/>
      </w:rPr>
      <w:t>18</w:t>
    </w:r>
    <w:r>
      <w:rPr>
        <w:rStyle w:val="afc"/>
      </w:rPr>
      <w:fldChar w:fldCharType="end"/>
    </w:r>
  </w:p>
  <w:p w:rsidR="00BA0E97" w:rsidRDefault="00B05910" w:rsidP="000C79CE">
    <w:pPr>
      <w:pStyle w:val="afa"/>
      <w:ind w:right="360"/>
    </w:pPr>
  </w:p>
  <w:p w:rsidR="00BA0E97" w:rsidRDefault="00B059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910" w:rsidRDefault="00B05910" w:rsidP="00B05910">
      <w:r>
        <w:separator/>
      </w:r>
    </w:p>
  </w:footnote>
  <w:footnote w:type="continuationSeparator" w:id="0">
    <w:p w:rsidR="00B05910" w:rsidRDefault="00B05910" w:rsidP="00B05910">
      <w:r>
        <w:continuationSeparator/>
      </w:r>
    </w:p>
  </w:footnote>
  <w:footnote w:id="1">
    <w:p w:rsidR="00B05910" w:rsidRPr="00AA136D" w:rsidRDefault="00B05910" w:rsidP="00B05910">
      <w:pPr>
        <w:pStyle w:val="afffff4"/>
        <w:tabs>
          <w:tab w:val="left" w:pos="567"/>
        </w:tabs>
        <w:rPr>
          <w:rFonts w:ascii="Arial" w:hAnsi="Arial" w:cs="Arial"/>
          <w:sz w:val="16"/>
          <w:szCs w:val="16"/>
        </w:rPr>
      </w:pPr>
      <w:r w:rsidRPr="00F208CA">
        <w:rPr>
          <w:rStyle w:val="afffff7"/>
          <w:rFonts w:ascii="Arial" w:eastAsia="Wingdings" w:hAnsi="Arial" w:cs="Arial"/>
          <w:sz w:val="16"/>
          <w:szCs w:val="16"/>
        </w:rPr>
        <w:footnoteRef/>
      </w:r>
      <w:r w:rsidRPr="00AA136D">
        <w:rPr>
          <w:rFonts w:ascii="Arial" w:hAnsi="Arial" w:cs="Arial"/>
          <w:sz w:val="16"/>
          <w:szCs w:val="16"/>
        </w:rPr>
        <w:t xml:space="preserve"> Российские Федеральные стандарты оценки №1-№3, утвержденные Министерством Экономического Развития и То</w:t>
      </w:r>
      <w:r w:rsidRPr="00AA136D">
        <w:rPr>
          <w:rFonts w:ascii="Arial" w:hAnsi="Arial" w:cs="Arial"/>
          <w:sz w:val="16"/>
          <w:szCs w:val="16"/>
        </w:rPr>
        <w:t>р</w:t>
      </w:r>
      <w:r w:rsidRPr="00AA136D">
        <w:rPr>
          <w:rFonts w:ascii="Arial" w:hAnsi="Arial" w:cs="Arial"/>
          <w:sz w:val="16"/>
          <w:szCs w:val="16"/>
        </w:rPr>
        <w:t>говли</w:t>
      </w:r>
      <w:r>
        <w:rPr>
          <w:rFonts w:ascii="Arial" w:hAnsi="Arial" w:cs="Arial"/>
          <w:sz w:val="16"/>
          <w:szCs w:val="16"/>
        </w:rPr>
        <w:t xml:space="preserve"> </w:t>
      </w:r>
      <w:r w:rsidRPr="00AA136D">
        <w:rPr>
          <w:rFonts w:ascii="Arial" w:hAnsi="Arial" w:cs="Arial"/>
          <w:sz w:val="16"/>
          <w:szCs w:val="16"/>
        </w:rPr>
        <w:t>РФ, приказы №256-№254 от 20 июля 2007 года</w:t>
      </w:r>
    </w:p>
  </w:footnote>
  <w:footnote w:id="2">
    <w:p w:rsidR="00B05910" w:rsidRPr="00AA136D" w:rsidRDefault="00B05910" w:rsidP="00B05910">
      <w:pPr>
        <w:pStyle w:val="afffff4"/>
        <w:tabs>
          <w:tab w:val="left" w:pos="567"/>
        </w:tabs>
        <w:ind w:left="284" w:hanging="284"/>
        <w:rPr>
          <w:rFonts w:ascii="Arial" w:hAnsi="Arial" w:cs="Arial"/>
          <w:sz w:val="16"/>
          <w:szCs w:val="16"/>
        </w:rPr>
      </w:pPr>
      <w:r w:rsidRPr="00F208CA">
        <w:rPr>
          <w:rStyle w:val="afffff7"/>
          <w:rFonts w:ascii="Arial" w:eastAsia="Wingdings" w:hAnsi="Arial" w:cs="Arial"/>
          <w:sz w:val="16"/>
          <w:szCs w:val="16"/>
        </w:rPr>
        <w:footnoteRef/>
      </w:r>
      <w:r w:rsidRPr="00AA136D">
        <w:rPr>
          <w:rFonts w:ascii="Arial" w:hAnsi="Arial" w:cs="Arial"/>
          <w:sz w:val="16"/>
          <w:szCs w:val="16"/>
        </w:rPr>
        <w:t xml:space="preserve"> Свод стандартов оценки (ССО 2010) Российского Общества Оценщиков (РОО)</w:t>
      </w:r>
    </w:p>
  </w:footnote>
  <w:footnote w:id="3">
    <w:p w:rsidR="00B05910" w:rsidRPr="00AA136D" w:rsidRDefault="00B05910" w:rsidP="00B05910">
      <w:pPr>
        <w:pStyle w:val="afffff4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F208CA">
        <w:rPr>
          <w:rStyle w:val="afffff7"/>
          <w:rFonts w:ascii="Arial" w:hAnsi="Arial" w:cs="Arial"/>
          <w:sz w:val="16"/>
          <w:szCs w:val="16"/>
        </w:rPr>
        <w:footnoteRef/>
      </w:r>
      <w:r w:rsidRPr="00AA136D">
        <w:rPr>
          <w:rFonts w:ascii="Arial" w:hAnsi="Arial" w:cs="Arial"/>
          <w:sz w:val="16"/>
          <w:szCs w:val="16"/>
        </w:rPr>
        <w:t xml:space="preserve"> </w:t>
      </w:r>
      <w:r w:rsidRPr="00AA136D">
        <w:rPr>
          <w:rFonts w:ascii="Arial" w:hAnsi="Arial" w:cs="Arial"/>
          <w:sz w:val="16"/>
          <w:szCs w:val="16"/>
        </w:rPr>
        <w:tab/>
        <w:t>Международные стандарты оценки 2011 (МСО)</w:t>
      </w:r>
    </w:p>
  </w:footnote>
  <w:footnote w:id="4">
    <w:p w:rsidR="00B05910" w:rsidRPr="00E02D0B" w:rsidRDefault="00B05910" w:rsidP="00B05910">
      <w:pPr>
        <w:pStyle w:val="afffff4"/>
        <w:rPr>
          <w:rFonts w:ascii="Arial" w:hAnsi="Arial" w:cs="Arial"/>
          <w:sz w:val="16"/>
          <w:szCs w:val="16"/>
        </w:rPr>
      </w:pPr>
      <w:r w:rsidRPr="009E7301">
        <w:rPr>
          <w:rStyle w:val="afffff7"/>
          <w:rFonts w:ascii="Arial" w:hAnsi="Arial" w:cs="Arial"/>
          <w:sz w:val="16"/>
          <w:szCs w:val="16"/>
        </w:rPr>
        <w:footnoteRef/>
      </w:r>
      <w:r w:rsidRPr="00E02D0B">
        <w:rPr>
          <w:rFonts w:ascii="Arial" w:hAnsi="Arial" w:cs="Arial"/>
          <w:sz w:val="16"/>
          <w:szCs w:val="16"/>
        </w:rPr>
        <w:t xml:space="preserve"> МСО: Основные положения международных стандартов оценки, параграф 56</w:t>
      </w:r>
    </w:p>
  </w:footnote>
  <w:footnote w:id="5">
    <w:p w:rsidR="00B05910" w:rsidRPr="009E7301" w:rsidRDefault="00B05910" w:rsidP="00B05910">
      <w:pPr>
        <w:pStyle w:val="afffff4"/>
        <w:tabs>
          <w:tab w:val="left" w:pos="284"/>
          <w:tab w:val="left" w:pos="567"/>
        </w:tabs>
        <w:ind w:right="-2269"/>
        <w:rPr>
          <w:rFonts w:ascii="Arial" w:hAnsi="Arial" w:cs="Arial"/>
          <w:sz w:val="16"/>
          <w:szCs w:val="16"/>
          <w:lang w:val="es-ES"/>
        </w:rPr>
      </w:pPr>
      <w:r w:rsidRPr="009E7301">
        <w:rPr>
          <w:rStyle w:val="afffff7"/>
          <w:rFonts w:ascii="Arial" w:hAnsi="Arial" w:cs="Arial"/>
          <w:sz w:val="16"/>
          <w:szCs w:val="16"/>
        </w:rPr>
        <w:footnoteRef/>
      </w:r>
      <w:r w:rsidRPr="009E7301">
        <w:rPr>
          <w:rFonts w:ascii="Arial" w:hAnsi="Arial" w:cs="Arial"/>
          <w:sz w:val="16"/>
          <w:szCs w:val="16"/>
          <w:lang w:val="es-ES"/>
        </w:rPr>
        <w:t xml:space="preserve"> </w:t>
      </w:r>
      <w:r w:rsidRPr="00E02D0B">
        <w:rPr>
          <w:rFonts w:ascii="Arial" w:hAnsi="Arial" w:cs="Arial"/>
          <w:sz w:val="16"/>
          <w:szCs w:val="16"/>
        </w:rPr>
        <w:t>ФСО</w:t>
      </w:r>
      <w:r w:rsidRPr="009E7301">
        <w:rPr>
          <w:rFonts w:ascii="Arial" w:hAnsi="Arial" w:cs="Arial"/>
          <w:sz w:val="16"/>
          <w:szCs w:val="16"/>
          <w:lang w:val="es-ES"/>
        </w:rPr>
        <w:t xml:space="preserve">: </w:t>
      </w:r>
      <w:r w:rsidRPr="00E02D0B">
        <w:rPr>
          <w:rFonts w:ascii="Arial" w:hAnsi="Arial" w:cs="Arial"/>
          <w:sz w:val="16"/>
          <w:szCs w:val="16"/>
        </w:rPr>
        <w:t>ФСО</w:t>
      </w:r>
      <w:r w:rsidRPr="009E7301">
        <w:rPr>
          <w:rFonts w:ascii="Arial" w:hAnsi="Arial" w:cs="Arial"/>
          <w:sz w:val="16"/>
          <w:szCs w:val="16"/>
          <w:lang w:val="es-ES"/>
        </w:rPr>
        <w:t xml:space="preserve">№1, </w:t>
      </w:r>
      <w:r w:rsidRPr="00E02D0B">
        <w:rPr>
          <w:rFonts w:ascii="Arial" w:hAnsi="Arial" w:cs="Arial"/>
          <w:sz w:val="16"/>
          <w:szCs w:val="16"/>
        </w:rPr>
        <w:t>параграф</w:t>
      </w:r>
      <w:r w:rsidRPr="009E7301">
        <w:rPr>
          <w:rFonts w:ascii="Arial" w:hAnsi="Arial" w:cs="Arial"/>
          <w:sz w:val="16"/>
          <w:szCs w:val="16"/>
          <w:lang w:val="es-ES"/>
        </w:rPr>
        <w:t xml:space="preserve"> 15</w:t>
      </w:r>
    </w:p>
  </w:footnote>
  <w:footnote w:id="6">
    <w:p w:rsidR="00B05910" w:rsidRDefault="00B05910" w:rsidP="00B05910">
      <w:pPr>
        <w:pStyle w:val="afffff4"/>
        <w:tabs>
          <w:tab w:val="left" w:pos="284"/>
        </w:tabs>
        <w:rPr>
          <w:rFonts w:ascii="Arial" w:hAnsi="Arial" w:cs="Arial"/>
          <w:sz w:val="16"/>
          <w:szCs w:val="16"/>
          <w:lang w:val="es-ES"/>
        </w:rPr>
      </w:pPr>
      <w:r w:rsidRPr="009E7301">
        <w:rPr>
          <w:rStyle w:val="afffff7"/>
          <w:rFonts w:ascii="Arial" w:hAnsi="Arial" w:cs="Arial"/>
          <w:sz w:val="16"/>
          <w:szCs w:val="16"/>
        </w:rPr>
        <w:footnoteRef/>
      </w:r>
      <w:r w:rsidRPr="00E02D0B">
        <w:rPr>
          <w:rFonts w:ascii="Arial" w:hAnsi="Arial" w:cs="Arial"/>
          <w:sz w:val="16"/>
          <w:szCs w:val="16"/>
        </w:rPr>
        <w:t xml:space="preserve"> МСО: Основные положения международных стандартов оценки, параграф 63</w:t>
      </w:r>
    </w:p>
  </w:footnote>
  <w:footnote w:id="7">
    <w:p w:rsidR="00B05910" w:rsidRPr="00F208CA" w:rsidRDefault="00B05910" w:rsidP="00B05910">
      <w:pPr>
        <w:pStyle w:val="afffff4"/>
        <w:tabs>
          <w:tab w:val="left" w:pos="0"/>
        </w:tabs>
        <w:rPr>
          <w:rFonts w:ascii="Arial" w:hAnsi="Arial" w:cs="Arial"/>
          <w:sz w:val="16"/>
          <w:szCs w:val="16"/>
          <w:lang w:val="es-ES"/>
        </w:rPr>
      </w:pPr>
      <w:r w:rsidRPr="00F208CA">
        <w:rPr>
          <w:rStyle w:val="afffff7"/>
          <w:rFonts w:ascii="Arial" w:hAnsi="Arial" w:cs="Arial"/>
          <w:sz w:val="16"/>
          <w:szCs w:val="16"/>
        </w:rPr>
        <w:footnoteRef/>
      </w:r>
      <w:r w:rsidRPr="00F208CA">
        <w:rPr>
          <w:rFonts w:ascii="Arial" w:hAnsi="Arial" w:cs="Arial"/>
          <w:sz w:val="16"/>
          <w:szCs w:val="16"/>
          <w:lang w:val="es-ES"/>
        </w:rPr>
        <w:t xml:space="preserve"> </w:t>
      </w:r>
      <w:r w:rsidRPr="00E02D0B">
        <w:rPr>
          <w:rFonts w:ascii="Arial" w:hAnsi="Arial" w:cs="Arial"/>
          <w:sz w:val="16"/>
          <w:szCs w:val="16"/>
        </w:rPr>
        <w:t xml:space="preserve">МСО: Основные положения международных стандартов оценки, параграф </w:t>
      </w:r>
      <w:r w:rsidRPr="00F208CA">
        <w:rPr>
          <w:rFonts w:ascii="Arial" w:hAnsi="Arial" w:cs="Arial"/>
          <w:sz w:val="16"/>
          <w:szCs w:val="16"/>
          <w:lang w:val="es-ES"/>
        </w:rPr>
        <w:t>64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910" w:rsidRDefault="00B05910">
    <w:pPr>
      <w:pStyle w:val="af2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910" w:rsidRDefault="00B05910">
    <w:pPr>
      <w:pStyle w:val="af2"/>
      <w:rPr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E97" w:rsidRPr="004E445E" w:rsidRDefault="00B0591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0ED3F32"/>
    <w:multiLevelType w:val="hybridMultilevel"/>
    <w:tmpl w:val="1272E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705F90"/>
    <w:multiLevelType w:val="multilevel"/>
    <w:tmpl w:val="C8B4307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">
    <w:nsid w:val="01B6501C"/>
    <w:multiLevelType w:val="hybridMultilevel"/>
    <w:tmpl w:val="E2347112"/>
    <w:lvl w:ilvl="0" w:tplc="041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4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03963B4B"/>
    <w:multiLevelType w:val="multilevel"/>
    <w:tmpl w:val="BBECC4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4A024D7"/>
    <w:multiLevelType w:val="multilevel"/>
    <w:tmpl w:val="0F74502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14"/>
        </w:tabs>
        <w:ind w:left="7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7">
    <w:nsid w:val="09954C5D"/>
    <w:multiLevelType w:val="hybridMultilevel"/>
    <w:tmpl w:val="921CCD46"/>
    <w:lvl w:ilvl="0" w:tplc="18FE46EA">
      <w:start w:val="1"/>
      <w:numFmt w:val="bullet"/>
      <w:pStyle w:val="ListBul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0F634C"/>
    <w:multiLevelType w:val="multilevel"/>
    <w:tmpl w:val="465C9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>
      <w:start w:val="1"/>
      <w:numFmt w:val="decimal"/>
      <w:isLgl/>
      <w:lvlText w:val="%1.%2."/>
      <w:lvlJc w:val="left"/>
      <w:pPr>
        <w:ind w:left="1275" w:hanging="555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sz w:val="28"/>
      </w:rPr>
    </w:lvl>
  </w:abstractNum>
  <w:abstractNum w:abstractNumId="9">
    <w:nsid w:val="16D4731F"/>
    <w:multiLevelType w:val="multilevel"/>
    <w:tmpl w:val="7CB246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6553C8E"/>
    <w:multiLevelType w:val="hybridMultilevel"/>
    <w:tmpl w:val="9224EC06"/>
    <w:lvl w:ilvl="0" w:tplc="FFFFFFFF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1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AC5C40"/>
    <w:multiLevelType w:val="hybridMultilevel"/>
    <w:tmpl w:val="6CD81548"/>
    <w:lvl w:ilvl="0" w:tplc="B5564FE4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EA1FC3"/>
    <w:multiLevelType w:val="hybridMultilevel"/>
    <w:tmpl w:val="73E6D644"/>
    <w:lvl w:ilvl="0" w:tplc="4C90C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2C73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B33561"/>
    <w:multiLevelType w:val="multilevel"/>
    <w:tmpl w:val="130E57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EC5393"/>
    <w:multiLevelType w:val="multilevel"/>
    <w:tmpl w:val="C0AC14F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08A5EB3"/>
    <w:multiLevelType w:val="hybridMultilevel"/>
    <w:tmpl w:val="F4AAC9D0"/>
    <w:lvl w:ilvl="0" w:tplc="09A0C382">
      <w:start w:val="1"/>
      <w:numFmt w:val="decimal"/>
      <w:lvlText w:val="7.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2756F5"/>
    <w:multiLevelType w:val="hybridMultilevel"/>
    <w:tmpl w:val="DB40C1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1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2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6174BA4"/>
    <w:multiLevelType w:val="multilevel"/>
    <w:tmpl w:val="442A550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  <w:color w:val="000000"/>
      </w:rPr>
    </w:lvl>
  </w:abstractNum>
  <w:abstractNum w:abstractNumId="27">
    <w:nsid w:val="67852BE5"/>
    <w:multiLevelType w:val="hybridMultilevel"/>
    <w:tmpl w:val="48AA0E60"/>
    <w:lvl w:ilvl="0" w:tplc="B0681E5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7A57547"/>
    <w:multiLevelType w:val="multilevel"/>
    <w:tmpl w:val="F9E08DF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A516D6A"/>
    <w:multiLevelType w:val="hybridMultilevel"/>
    <w:tmpl w:val="3B28FB32"/>
    <w:lvl w:ilvl="0" w:tplc="6D98D18E">
      <w:start w:val="1"/>
      <w:numFmt w:val="decimal"/>
      <w:lvlText w:val="1.%1."/>
      <w:lvlJc w:val="left"/>
      <w:pPr>
        <w:ind w:left="1068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D437620"/>
    <w:multiLevelType w:val="multilevel"/>
    <w:tmpl w:val="108AC34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DAF1441"/>
    <w:multiLevelType w:val="multilevel"/>
    <w:tmpl w:val="8E3AC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>
    <w:nsid w:val="6E963817"/>
    <w:multiLevelType w:val="hybridMultilevel"/>
    <w:tmpl w:val="3872FB72"/>
    <w:lvl w:ilvl="0" w:tplc="1D688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F623FD"/>
    <w:multiLevelType w:val="hybridMultilevel"/>
    <w:tmpl w:val="88B8A4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57063E"/>
    <w:multiLevelType w:val="multilevel"/>
    <w:tmpl w:val="7136858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5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>
    <w:nsid w:val="7FC45489"/>
    <w:multiLevelType w:val="hybridMultilevel"/>
    <w:tmpl w:val="186E7452"/>
    <w:lvl w:ilvl="0" w:tplc="8714801C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num w:numId="1">
    <w:abstractNumId w:val="17"/>
  </w:num>
  <w:num w:numId="2">
    <w:abstractNumId w:val="21"/>
  </w:num>
  <w:num w:numId="3">
    <w:abstractNumId w:val="24"/>
  </w:num>
  <w:num w:numId="4">
    <w:abstractNumId w:val="11"/>
  </w:num>
  <w:num w:numId="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4"/>
  </w:num>
  <w:num w:numId="8">
    <w:abstractNumId w:val="18"/>
  </w:num>
  <w:num w:numId="9">
    <w:abstractNumId w:val="13"/>
  </w:num>
  <w:num w:numId="10">
    <w:abstractNumId w:val="20"/>
  </w:num>
  <w:num w:numId="11">
    <w:abstractNumId w:val="27"/>
  </w:num>
  <w:num w:numId="12">
    <w:abstractNumId w:val="10"/>
  </w:num>
  <w:num w:numId="13">
    <w:abstractNumId w:val="31"/>
  </w:num>
  <w:num w:numId="14">
    <w:abstractNumId w:val="16"/>
  </w:num>
  <w:num w:numId="15">
    <w:abstractNumId w:val="3"/>
  </w:num>
  <w:num w:numId="16">
    <w:abstractNumId w:val="33"/>
  </w:num>
  <w:num w:numId="17">
    <w:abstractNumId w:val="1"/>
  </w:num>
  <w:num w:numId="18">
    <w:abstractNumId w:val="35"/>
  </w:num>
  <w:num w:numId="19">
    <w:abstractNumId w:val="12"/>
  </w:num>
  <w:num w:numId="20">
    <w:abstractNumId w:val="7"/>
  </w:num>
  <w:num w:numId="21">
    <w:abstractNumId w:val="22"/>
  </w:num>
  <w:num w:numId="22">
    <w:abstractNumId w:val="23"/>
  </w:num>
  <w:num w:numId="23">
    <w:abstractNumId w:val="36"/>
  </w:num>
  <w:num w:numId="24">
    <w:abstractNumId w:val="25"/>
  </w:num>
  <w:num w:numId="25">
    <w:abstractNumId w:val="19"/>
  </w:num>
  <w:num w:numId="26">
    <w:abstractNumId w:val="6"/>
  </w:num>
  <w:num w:numId="27">
    <w:abstractNumId w:val="28"/>
  </w:num>
  <w:num w:numId="28">
    <w:abstractNumId w:val="5"/>
  </w:num>
  <w:num w:numId="29">
    <w:abstractNumId w:val="9"/>
  </w:num>
  <w:num w:numId="30">
    <w:abstractNumId w:val="2"/>
  </w:num>
  <w:num w:numId="31">
    <w:abstractNumId w:val="26"/>
  </w:num>
  <w:num w:numId="32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15"/>
  </w:num>
  <w:num w:numId="35">
    <w:abstractNumId w:val="29"/>
  </w:num>
  <w:num w:numId="36">
    <w:abstractNumId w:val="32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10"/>
    <w:rsid w:val="007D2431"/>
    <w:rsid w:val="00B0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05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3"/>
    <w:next w:val="a3"/>
    <w:link w:val="11"/>
    <w:qFormat/>
    <w:rsid w:val="00B05910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3"/>
    <w:next w:val="a3"/>
    <w:link w:val="h2"/>
    <w:qFormat/>
    <w:rsid w:val="00B05910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3"/>
    <w:next w:val="a3"/>
    <w:link w:val="31"/>
    <w:uiPriority w:val="9"/>
    <w:qFormat/>
    <w:rsid w:val="00B05910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3"/>
    <w:next w:val="a3"/>
    <w:link w:val="41"/>
    <w:qFormat/>
    <w:rsid w:val="00B05910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05910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3"/>
    <w:next w:val="a3"/>
    <w:link w:val="61"/>
    <w:qFormat/>
    <w:rsid w:val="00B05910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3"/>
    <w:next w:val="a3"/>
    <w:link w:val="70"/>
    <w:qFormat/>
    <w:rsid w:val="00B05910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3"/>
    <w:next w:val="a3"/>
    <w:link w:val="80"/>
    <w:qFormat/>
    <w:rsid w:val="00B05910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3"/>
    <w:next w:val="a3"/>
    <w:link w:val="90"/>
    <w:qFormat/>
    <w:rsid w:val="00B05910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rsid w:val="00B05910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4"/>
    <w:uiPriority w:val="9"/>
    <w:semiHidden/>
    <w:rsid w:val="00B059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uiPriority w:val="9"/>
    <w:rsid w:val="00B0591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4"/>
    <w:link w:val="40"/>
    <w:rsid w:val="00B05910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rsid w:val="00B0591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4"/>
    <w:link w:val="60"/>
    <w:rsid w:val="00B05910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4"/>
    <w:link w:val="7"/>
    <w:rsid w:val="00B05910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4"/>
    <w:link w:val="8"/>
    <w:rsid w:val="00B05910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B05910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7">
    <w:name w:val="List Bullet"/>
    <w:basedOn w:val="a3"/>
    <w:autoRedefine/>
    <w:rsid w:val="00B05910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3"/>
    <w:link w:val="25"/>
    <w:rsid w:val="00B05910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4"/>
    <w:link w:val="24"/>
    <w:rsid w:val="00B05910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8">
    <w:name w:val="Hyperlink"/>
    <w:uiPriority w:val="99"/>
    <w:rsid w:val="00B05910"/>
    <w:rPr>
      <w:color w:val="0000FF"/>
      <w:u w:val="single"/>
    </w:rPr>
  </w:style>
  <w:style w:type="paragraph" w:styleId="12">
    <w:name w:val="toc 1"/>
    <w:basedOn w:val="a3"/>
    <w:next w:val="a3"/>
    <w:autoRedefine/>
    <w:uiPriority w:val="39"/>
    <w:rsid w:val="00B05910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3"/>
    <w:next w:val="a3"/>
    <w:autoRedefine/>
    <w:uiPriority w:val="39"/>
    <w:rsid w:val="00B05910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3"/>
    <w:next w:val="a3"/>
    <w:autoRedefine/>
    <w:uiPriority w:val="39"/>
    <w:rsid w:val="00B05910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3"/>
    <w:next w:val="a3"/>
    <w:autoRedefine/>
    <w:uiPriority w:val="39"/>
    <w:rsid w:val="00B05910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9">
    <w:name w:val="Body Text"/>
    <w:aliases w:val="Заг1,BO,ID,body indent,ändrad, ändrad,EHPT,Body Text2"/>
    <w:basedOn w:val="a3"/>
    <w:link w:val="13"/>
    <w:rsid w:val="00B05910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аг1 Знак,BO Знак,ID Знак,body indent Знак,ändrad Знак, ändrad Знак,EHPT Знак,Body Text2 Знак"/>
    <w:basedOn w:val="a4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комментарий"/>
    <w:rsid w:val="00B05910"/>
    <w:rPr>
      <w:b/>
      <w:i/>
      <w:sz w:val="28"/>
    </w:rPr>
  </w:style>
  <w:style w:type="paragraph" w:styleId="ac">
    <w:name w:val="List Number"/>
    <w:basedOn w:val="a9"/>
    <w:uiPriority w:val="99"/>
    <w:rsid w:val="00B05910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1">
    <w:name w:val="Пункт"/>
    <w:basedOn w:val="a9"/>
    <w:link w:val="14"/>
    <w:rsid w:val="00B05910"/>
    <w:pPr>
      <w:numPr>
        <w:ilvl w:val="2"/>
        <w:numId w:val="3"/>
      </w:numPr>
    </w:pPr>
  </w:style>
  <w:style w:type="paragraph" w:customStyle="1" w:styleId="a2">
    <w:name w:val="Подпункт"/>
    <w:basedOn w:val="a1"/>
    <w:rsid w:val="00B05910"/>
    <w:pPr>
      <w:numPr>
        <w:ilvl w:val="3"/>
      </w:numPr>
    </w:pPr>
  </w:style>
  <w:style w:type="paragraph" w:customStyle="1" w:styleId="ad">
    <w:name w:val="Таблица шапка"/>
    <w:basedOn w:val="a3"/>
    <w:rsid w:val="00B05910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e">
    <w:name w:val="Таблица текст"/>
    <w:basedOn w:val="a3"/>
    <w:rsid w:val="00B05910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1"/>
    <w:rsid w:val="00B05910"/>
    <w:pPr>
      <w:keepNext/>
      <w:outlineLvl w:val="2"/>
    </w:pPr>
    <w:rPr>
      <w:b/>
    </w:rPr>
  </w:style>
  <w:style w:type="paragraph" w:customStyle="1" w:styleId="af">
    <w:name w:val="Подподпункт"/>
    <w:basedOn w:val="a2"/>
    <w:rsid w:val="00B05910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0">
    <w:name w:val="Основной текст Знак Знак"/>
    <w:rsid w:val="00B05910"/>
    <w:rPr>
      <w:sz w:val="28"/>
      <w:lang w:val="ru-RU" w:eastAsia="ru-RU" w:bidi="ar-SA"/>
    </w:rPr>
  </w:style>
  <w:style w:type="paragraph" w:customStyle="1" w:styleId="af1">
    <w:name w:val="Структура"/>
    <w:basedOn w:val="a3"/>
    <w:rsid w:val="00B05910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3"/>
    <w:rsid w:val="00B05910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2">
    <w:name w:val="header"/>
    <w:aliases w:val="Linie,header"/>
    <w:basedOn w:val="a3"/>
    <w:link w:val="af3"/>
    <w:rsid w:val="00B05910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3">
    <w:name w:val="Верхний колонтитул Знак"/>
    <w:aliases w:val="Linie Знак,header Знак"/>
    <w:basedOn w:val="a4"/>
    <w:link w:val="af2"/>
    <w:rsid w:val="00B05910"/>
    <w:rPr>
      <w:rFonts w:ascii="Arial" w:eastAsia="Times New Roman" w:hAnsi="Arial" w:cs="Times New Roman"/>
      <w:sz w:val="24"/>
      <w:szCs w:val="24"/>
      <w:lang w:eastAsia="ru-RU"/>
    </w:rPr>
  </w:style>
  <w:style w:type="paragraph" w:styleId="af4">
    <w:name w:val="Title"/>
    <w:aliases w:val="Çàãîëîâîê,Caaieiaie"/>
    <w:basedOn w:val="a3"/>
    <w:link w:val="af5"/>
    <w:qFormat/>
    <w:rsid w:val="00B05910"/>
    <w:pPr>
      <w:jc w:val="center"/>
    </w:pPr>
    <w:rPr>
      <w:sz w:val="48"/>
    </w:rPr>
  </w:style>
  <w:style w:type="character" w:customStyle="1" w:styleId="af5">
    <w:name w:val="Название Знак"/>
    <w:aliases w:val="Çàãîëîâîê Знак,Caaieiaie Знак"/>
    <w:basedOn w:val="a4"/>
    <w:link w:val="af4"/>
    <w:rsid w:val="00B05910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6">
    <w:name w:val="Document Map"/>
    <w:basedOn w:val="a3"/>
    <w:link w:val="af7"/>
    <w:semiHidden/>
    <w:rsid w:val="00B05910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4"/>
    <w:link w:val="af6"/>
    <w:semiHidden/>
    <w:rsid w:val="00B05910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8">
    <w:name w:val="Body Text Indent"/>
    <w:basedOn w:val="a3"/>
    <w:link w:val="af9"/>
    <w:rsid w:val="00B05910"/>
    <w:pPr>
      <w:tabs>
        <w:tab w:val="left" w:pos="309"/>
      </w:tabs>
      <w:ind w:left="34" w:firstLine="425"/>
    </w:pPr>
  </w:style>
  <w:style w:type="character" w:customStyle="1" w:styleId="af9">
    <w:name w:val="Основной текст с отступом Знак"/>
    <w:basedOn w:val="a4"/>
    <w:link w:val="af8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3"/>
    <w:link w:val="afb"/>
    <w:rsid w:val="00B05910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4"/>
    <w:link w:val="afa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4"/>
    <w:rsid w:val="00B05910"/>
  </w:style>
  <w:style w:type="character" w:styleId="afd">
    <w:name w:val="FollowedHyperlink"/>
    <w:uiPriority w:val="99"/>
    <w:rsid w:val="00B05910"/>
    <w:rPr>
      <w:color w:val="800080"/>
      <w:u w:val="single"/>
    </w:rPr>
  </w:style>
  <w:style w:type="paragraph" w:styleId="27">
    <w:name w:val="Body Text Indent 2"/>
    <w:basedOn w:val="a3"/>
    <w:link w:val="28"/>
    <w:uiPriority w:val="99"/>
    <w:rsid w:val="00B05910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4"/>
    <w:link w:val="27"/>
    <w:uiPriority w:val="99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3"/>
    <w:link w:val="34"/>
    <w:uiPriority w:val="99"/>
    <w:rsid w:val="00B0591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4"/>
    <w:link w:val="33"/>
    <w:uiPriority w:val="99"/>
    <w:rsid w:val="00B059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e">
    <w:name w:val="Block Text"/>
    <w:basedOn w:val="a3"/>
    <w:rsid w:val="00B05910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3"/>
    <w:link w:val="36"/>
    <w:uiPriority w:val="99"/>
    <w:rsid w:val="00B05910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4"/>
    <w:link w:val="35"/>
    <w:uiPriority w:val="99"/>
    <w:rsid w:val="00B05910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B059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">
    <w:name w:val="Обычный.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f"/>
    <w:rsid w:val="00B05910"/>
    <w:pPr>
      <w:spacing w:before="100" w:after="100"/>
    </w:pPr>
    <w:rPr>
      <w:b/>
      <w:bCs/>
    </w:rPr>
  </w:style>
  <w:style w:type="paragraph" w:customStyle="1" w:styleId="51">
    <w:name w:val="Заголовок 5."/>
    <w:basedOn w:val="aff"/>
    <w:rsid w:val="00B05910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f"/>
    <w:rsid w:val="00B05910"/>
    <w:pPr>
      <w:spacing w:before="100" w:after="100"/>
    </w:pPr>
  </w:style>
  <w:style w:type="paragraph" w:customStyle="1" w:styleId="aff0">
    <w:name w:val="Основной текст с отступом."/>
    <w:basedOn w:val="aff"/>
    <w:rsid w:val="00B05910"/>
    <w:pPr>
      <w:ind w:firstLine="284"/>
      <w:jc w:val="both"/>
    </w:pPr>
    <w:rPr>
      <w:sz w:val="23"/>
      <w:szCs w:val="23"/>
    </w:rPr>
  </w:style>
  <w:style w:type="paragraph" w:customStyle="1" w:styleId="aff1">
    <w:name w:val="Цитата."/>
    <w:basedOn w:val="aff"/>
    <w:rsid w:val="00B05910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f"/>
    <w:rsid w:val="00B05910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f"/>
    <w:rsid w:val="00B05910"/>
    <w:pPr>
      <w:jc w:val="both"/>
    </w:pPr>
    <w:rPr>
      <w:sz w:val="23"/>
      <w:szCs w:val="23"/>
    </w:rPr>
  </w:style>
  <w:style w:type="paragraph" w:customStyle="1" w:styleId="ConsNonformat">
    <w:name w:val="ConsNonformat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2">
    <w:name w:val="caption"/>
    <w:basedOn w:val="a3"/>
    <w:next w:val="a3"/>
    <w:qFormat/>
    <w:rsid w:val="00B05910"/>
    <w:pPr>
      <w:spacing w:before="120" w:after="120"/>
      <w:jc w:val="center"/>
    </w:pPr>
    <w:rPr>
      <w:b/>
      <w:bCs/>
      <w:sz w:val="18"/>
      <w:szCs w:val="20"/>
    </w:rPr>
  </w:style>
  <w:style w:type="paragraph" w:styleId="aff3">
    <w:name w:val="Balloon Text"/>
    <w:basedOn w:val="a3"/>
    <w:link w:val="aff4"/>
    <w:rsid w:val="00B05910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4"/>
    <w:link w:val="aff3"/>
    <w:rsid w:val="00B059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5">
    <w:name w:val="Пункт б/н"/>
    <w:basedOn w:val="a3"/>
    <w:rsid w:val="00B05910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6">
    <w:name w:val="маркированный"/>
    <w:basedOn w:val="a3"/>
    <w:rsid w:val="00B05910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7">
    <w:name w:val="Table Grid"/>
    <w:basedOn w:val="a5"/>
    <w:rsid w:val="00B0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B05910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B0591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8">
    <w:name w:val="Основной текст таблицы"/>
    <w:basedOn w:val="a9"/>
    <w:rsid w:val="00B05910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9">
    <w:name w:val="Заголовок крупный"/>
    <w:basedOn w:val="a3"/>
    <w:rsid w:val="00B05910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a">
    <w:name w:val="Subtitle"/>
    <w:basedOn w:val="af4"/>
    <w:next w:val="a9"/>
    <w:link w:val="affb"/>
    <w:qFormat/>
    <w:rsid w:val="00B05910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b">
    <w:name w:val="Подзаголовок Знак"/>
    <w:basedOn w:val="a4"/>
    <w:link w:val="affa"/>
    <w:rsid w:val="00B05910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3"/>
    <w:rsid w:val="00B05910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3"/>
    <w:next w:val="a3"/>
    <w:rsid w:val="00B05910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3"/>
    <w:autoRedefine/>
    <w:rsid w:val="00B05910"/>
    <w:pPr>
      <w:jc w:val="center"/>
    </w:pPr>
    <w:rPr>
      <w:b/>
      <w:szCs w:val="20"/>
    </w:rPr>
  </w:style>
  <w:style w:type="paragraph" w:customStyle="1" w:styleId="ConsPlusNormal">
    <w:name w:val="ConsPlusNormal"/>
    <w:rsid w:val="00B059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c">
    <w:name w:val="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3"/>
    <w:next w:val="a3"/>
    <w:autoRedefine/>
    <w:semiHidden/>
    <w:rsid w:val="00B05910"/>
    <w:pPr>
      <w:ind w:left="960"/>
    </w:pPr>
  </w:style>
  <w:style w:type="paragraph" w:customStyle="1" w:styleId="Style6">
    <w:name w:val="Style6"/>
    <w:basedOn w:val="a3"/>
    <w:rsid w:val="00B0591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3"/>
    <w:rsid w:val="00B05910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3"/>
    <w:rsid w:val="00B0591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3"/>
    <w:rsid w:val="00B05910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3"/>
    <w:rsid w:val="00B05910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3"/>
    <w:rsid w:val="00B05910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B05910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B05910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B0591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uiPriority w:val="99"/>
    <w:rsid w:val="00B05910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B05910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B05910"/>
    <w:rPr>
      <w:rFonts w:ascii="Times New Roman" w:hAnsi="Times New Roman" w:cs="Times New Roman"/>
      <w:i/>
      <w:iCs/>
      <w:sz w:val="24"/>
      <w:szCs w:val="24"/>
    </w:rPr>
  </w:style>
  <w:style w:type="paragraph" w:customStyle="1" w:styleId="affe">
    <w:name w:val="Таблицы (моноширинный)"/>
    <w:basedOn w:val="a3"/>
    <w:next w:val="a3"/>
    <w:rsid w:val="00B05910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B0591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B05910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3"/>
    <w:rsid w:val="00B05910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B0591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3"/>
    <w:rsid w:val="00B05910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3"/>
    <w:rsid w:val="00B05910"/>
    <w:pPr>
      <w:jc w:val="center"/>
    </w:pPr>
    <w:rPr>
      <w:szCs w:val="20"/>
    </w:rPr>
  </w:style>
  <w:style w:type="paragraph" w:customStyle="1" w:styleId="2c">
    <w:name w:val="Знак Знак Знак Знак2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">
    <w:name w:val="Plain Text"/>
    <w:basedOn w:val="a3"/>
    <w:link w:val="afff0"/>
    <w:uiPriority w:val="99"/>
    <w:rsid w:val="00B05910"/>
    <w:rPr>
      <w:rFonts w:ascii="Courier New" w:hAnsi="Courier New" w:cs="Courier New"/>
      <w:sz w:val="20"/>
      <w:szCs w:val="20"/>
    </w:rPr>
  </w:style>
  <w:style w:type="character" w:customStyle="1" w:styleId="afff0">
    <w:name w:val="Текст Знак"/>
    <w:basedOn w:val="a4"/>
    <w:link w:val="afff"/>
    <w:uiPriority w:val="99"/>
    <w:rsid w:val="00B0591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3"/>
    <w:rsid w:val="00B0591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B05910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B05910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3"/>
    <w:rsid w:val="00B05910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1">
    <w:name w:val="E-mail Signature"/>
    <w:basedOn w:val="a3"/>
    <w:link w:val="afff2"/>
    <w:rsid w:val="00B05910"/>
    <w:pPr>
      <w:spacing w:after="120"/>
      <w:jc w:val="both"/>
    </w:pPr>
    <w:rPr>
      <w:sz w:val="26"/>
    </w:rPr>
  </w:style>
  <w:style w:type="character" w:customStyle="1" w:styleId="afff2">
    <w:name w:val="Электронная подпись Знак"/>
    <w:basedOn w:val="a4"/>
    <w:link w:val="afff1"/>
    <w:rsid w:val="00B0591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3">
    <w:name w:val="List"/>
    <w:basedOn w:val="a3"/>
    <w:uiPriority w:val="99"/>
    <w:rsid w:val="00B05910"/>
    <w:pPr>
      <w:ind w:left="283" w:hanging="283"/>
    </w:pPr>
  </w:style>
  <w:style w:type="paragraph" w:customStyle="1" w:styleId="Default">
    <w:name w:val="Default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4">
    <w:name w:val="Знак Знак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Оля"/>
    <w:basedOn w:val="a3"/>
    <w:rsid w:val="00B05910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6">
    <w:name w:val="List Paragraph"/>
    <w:basedOn w:val="a3"/>
    <w:link w:val="afff7"/>
    <w:uiPriority w:val="34"/>
    <w:qFormat/>
    <w:rsid w:val="00B05910"/>
    <w:pPr>
      <w:ind w:left="708"/>
    </w:pPr>
  </w:style>
  <w:style w:type="paragraph" w:customStyle="1" w:styleId="1e">
    <w:name w:val="Знак Знак1 Знак Знак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3"/>
    <w:rsid w:val="00B05910"/>
    <w:rPr>
      <w:rFonts w:ascii="Calibri" w:hAnsi="Calibri"/>
      <w:sz w:val="22"/>
      <w:szCs w:val="22"/>
    </w:rPr>
  </w:style>
  <w:style w:type="character" w:styleId="afff8">
    <w:name w:val="annotation reference"/>
    <w:rsid w:val="00B05910"/>
    <w:rPr>
      <w:sz w:val="16"/>
      <w:szCs w:val="16"/>
    </w:rPr>
  </w:style>
  <w:style w:type="paragraph" w:styleId="afff9">
    <w:name w:val="annotation text"/>
    <w:basedOn w:val="a3"/>
    <w:link w:val="afffa"/>
    <w:rsid w:val="00B05910"/>
    <w:rPr>
      <w:sz w:val="20"/>
      <w:szCs w:val="20"/>
    </w:rPr>
  </w:style>
  <w:style w:type="character" w:customStyle="1" w:styleId="afffa">
    <w:name w:val="Текст примечания Знак"/>
    <w:basedOn w:val="a4"/>
    <w:link w:val="afff9"/>
    <w:rsid w:val="00B059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Strong"/>
    <w:qFormat/>
    <w:rsid w:val="00B05910"/>
    <w:rPr>
      <w:b/>
      <w:bCs/>
    </w:rPr>
  </w:style>
  <w:style w:type="paragraph" w:customStyle="1" w:styleId="BodyText21">
    <w:name w:val="Body Text 21"/>
    <w:basedOn w:val="a3"/>
    <w:rsid w:val="00B05910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3"/>
    <w:rsid w:val="00B05910"/>
    <w:pPr>
      <w:ind w:left="849" w:hanging="283"/>
    </w:pPr>
  </w:style>
  <w:style w:type="paragraph" w:styleId="44">
    <w:name w:val="List 4"/>
    <w:basedOn w:val="a3"/>
    <w:rsid w:val="00B05910"/>
    <w:pPr>
      <w:ind w:left="1132" w:hanging="283"/>
    </w:pPr>
  </w:style>
  <w:style w:type="paragraph" w:styleId="2e">
    <w:name w:val="List Continue 2"/>
    <w:basedOn w:val="a3"/>
    <w:rsid w:val="00B05910"/>
    <w:pPr>
      <w:spacing w:after="120"/>
      <w:ind w:left="566"/>
    </w:pPr>
  </w:style>
  <w:style w:type="paragraph" w:styleId="45">
    <w:name w:val="List Continue 4"/>
    <w:basedOn w:val="a3"/>
    <w:rsid w:val="00B05910"/>
    <w:pPr>
      <w:spacing w:after="120"/>
      <w:ind w:left="1132"/>
    </w:pPr>
  </w:style>
  <w:style w:type="paragraph" w:styleId="afffc">
    <w:name w:val="Body Text First Indent"/>
    <w:basedOn w:val="a9"/>
    <w:link w:val="afffd"/>
    <w:rsid w:val="00B05910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d">
    <w:name w:val="Красная строка Знак"/>
    <w:basedOn w:val="aa"/>
    <w:link w:val="afffc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9"/>
    <w:rsid w:val="00B059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e">
    <w:name w:val="No Spacing"/>
    <w:link w:val="affff"/>
    <w:uiPriority w:val="1"/>
    <w:qFormat/>
    <w:rsid w:val="00B059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f">
    <w:name w:val="Без интервала Знак"/>
    <w:link w:val="afffe"/>
    <w:uiPriority w:val="1"/>
    <w:rsid w:val="00B05910"/>
    <w:rPr>
      <w:rFonts w:ascii="Calibri" w:eastAsia="Times New Roman" w:hAnsi="Calibri" w:cs="Times New Roman"/>
    </w:rPr>
  </w:style>
  <w:style w:type="character" w:customStyle="1" w:styleId="affff0">
    <w:name w:val="Основной шрифт"/>
    <w:semiHidden/>
    <w:rsid w:val="00B05910"/>
  </w:style>
  <w:style w:type="paragraph" w:customStyle="1" w:styleId="affff1">
    <w:name w:val="Предмет уборки"/>
    <w:basedOn w:val="a3"/>
    <w:autoRedefine/>
    <w:rsid w:val="00B05910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B05910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B05910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B05910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B0591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2">
    <w:name w:val="Normal (Web)"/>
    <w:basedOn w:val="a3"/>
    <w:link w:val="affff3"/>
    <w:unhideWhenUsed/>
    <w:rsid w:val="00B05910"/>
    <w:pPr>
      <w:spacing w:before="100" w:beforeAutospacing="1" w:after="100" w:afterAutospacing="1"/>
    </w:pPr>
  </w:style>
  <w:style w:type="paragraph" w:customStyle="1" w:styleId="affff4">
    <w:name w:val="Заголовок таблицы"/>
    <w:basedOn w:val="a3"/>
    <w:link w:val="a"/>
    <w:autoRedefine/>
    <w:qFormat/>
    <w:rsid w:val="00B05910"/>
    <w:rPr>
      <w:rFonts w:ascii="Tahoma" w:hAnsi="Tahoma"/>
      <w:sz w:val="16"/>
      <w:szCs w:val="22"/>
      <w:lang w:val="en-US" w:eastAsia="en-US" w:bidi="en-US"/>
    </w:rPr>
  </w:style>
  <w:style w:type="character" w:customStyle="1" w:styleId="a">
    <w:name w:val="Заголовок таблицы Знак"/>
    <w:link w:val="affff4"/>
    <w:rsid w:val="00B05910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3"/>
    <w:link w:val="affff6"/>
    <w:autoRedefine/>
    <w:qFormat/>
    <w:rsid w:val="00B05910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B05910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6"/>
    <w:uiPriority w:val="99"/>
    <w:semiHidden/>
    <w:unhideWhenUsed/>
    <w:rsid w:val="00B05910"/>
  </w:style>
  <w:style w:type="paragraph" w:customStyle="1" w:styleId="0">
    <w:name w:val="0. Описание_ТЗ"/>
    <w:basedOn w:val="a9"/>
    <w:link w:val="0CharChar"/>
    <w:rsid w:val="00B05910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B05910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3"/>
    <w:next w:val="0"/>
    <w:rsid w:val="00B05910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3"/>
    <w:uiPriority w:val="39"/>
    <w:qFormat/>
    <w:rsid w:val="00B05910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3"/>
    <w:rsid w:val="00B05910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B05910"/>
    <w:pPr>
      <w:ind w:left="426"/>
    </w:pPr>
  </w:style>
  <w:style w:type="paragraph" w:styleId="2">
    <w:name w:val="List Bullet 2"/>
    <w:basedOn w:val="a3"/>
    <w:autoRedefine/>
    <w:rsid w:val="00B05910"/>
    <w:pPr>
      <w:numPr>
        <w:numId w:val="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3"/>
    <w:rsid w:val="00B05910"/>
  </w:style>
  <w:style w:type="paragraph" w:customStyle="1" w:styleId="3a">
    <w:name w:val="3a. Тело ТЗ  пункт"/>
    <w:basedOn w:val="0"/>
    <w:link w:val="3aCharChar"/>
    <w:rsid w:val="00B05910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B05910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3"/>
    <w:next w:val="0"/>
    <w:link w:val="54"/>
    <w:rsid w:val="00B05910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B05910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B05910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B05910"/>
    <w:pPr>
      <w:keepLines w:val="0"/>
      <w:pageBreakBefore w:val="0"/>
      <w:numPr>
        <w:numId w:val="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3"/>
    <w:next w:val="0"/>
    <w:rsid w:val="00B05910"/>
    <w:pPr>
      <w:numPr>
        <w:ilvl w:val="1"/>
        <w:numId w:val="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3"/>
    <w:next w:val="0"/>
    <w:rsid w:val="00B05910"/>
    <w:pPr>
      <w:numPr>
        <w:ilvl w:val="2"/>
        <w:numId w:val="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3"/>
    <w:next w:val="0"/>
    <w:rsid w:val="00B05910"/>
    <w:pPr>
      <w:numPr>
        <w:ilvl w:val="3"/>
        <w:numId w:val="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5"/>
    <w:next w:val="aff7"/>
    <w:rsid w:val="00B0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B05910"/>
    <w:pPr>
      <w:numPr>
        <w:numId w:val="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B05910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B05910"/>
  </w:style>
  <w:style w:type="numbering" w:customStyle="1" w:styleId="111">
    <w:name w:val="Нет списка11"/>
    <w:next w:val="a6"/>
    <w:semiHidden/>
    <w:rsid w:val="00B05910"/>
  </w:style>
  <w:style w:type="paragraph" w:customStyle="1" w:styleId="39">
    <w:name w:val="Стиль3"/>
    <w:basedOn w:val="a3"/>
    <w:autoRedefine/>
    <w:rsid w:val="00B05910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B05910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3"/>
    <w:rsid w:val="00B05910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3"/>
    <w:rsid w:val="00B05910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3"/>
    <w:rsid w:val="00B05910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3"/>
    <w:rsid w:val="00B05910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3"/>
    <w:rsid w:val="00B05910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3"/>
    <w:rsid w:val="00B05910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3"/>
    <w:rsid w:val="00B05910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3"/>
    <w:rsid w:val="00B05910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3"/>
    <w:rsid w:val="00B05910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3"/>
    <w:rsid w:val="00B05910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3"/>
    <w:rsid w:val="00B05910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3"/>
    <w:rsid w:val="00B05910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3"/>
    <w:rsid w:val="00B05910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3"/>
    <w:rsid w:val="00B05910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B05910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3"/>
    <w:rsid w:val="00B059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9"/>
    <w:rsid w:val="00B05910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3"/>
    <w:link w:val="affffd"/>
    <w:qFormat/>
    <w:rsid w:val="00B05910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B05910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9"/>
    <w:next w:val="afff9"/>
    <w:link w:val="afffff"/>
    <w:uiPriority w:val="99"/>
    <w:rsid w:val="00B05910"/>
    <w:rPr>
      <w:b/>
      <w:bCs/>
      <w:lang w:eastAsia="en-US"/>
    </w:rPr>
  </w:style>
  <w:style w:type="character" w:customStyle="1" w:styleId="afffff">
    <w:name w:val="Тема примечания Знак"/>
    <w:basedOn w:val="afffa"/>
    <w:link w:val="affffe"/>
    <w:uiPriority w:val="99"/>
    <w:rsid w:val="00B059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3"/>
    <w:rsid w:val="00B05910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3"/>
    <w:next w:val="a3"/>
    <w:rsid w:val="00B05910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3"/>
    <w:rsid w:val="00B05910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3"/>
    <w:rsid w:val="00B05910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3"/>
    <w:rsid w:val="00B05910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B05910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3"/>
    <w:rsid w:val="00B05910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3"/>
    <w:rsid w:val="00B05910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B05910"/>
    <w:pPr>
      <w:keepLines/>
      <w:numPr>
        <w:numId w:val="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c"/>
    <w:uiPriority w:val="99"/>
    <w:rsid w:val="00B05910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3"/>
    <w:autoRedefine/>
    <w:uiPriority w:val="99"/>
    <w:rsid w:val="00B05910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B05910"/>
    <w:rPr>
      <w:b/>
      <w:bCs/>
    </w:rPr>
  </w:style>
  <w:style w:type="paragraph" w:customStyle="1" w:styleId="afffff3">
    <w:name w:val="Обычный в таблице"/>
    <w:basedOn w:val="a3"/>
    <w:rsid w:val="00B05910"/>
    <w:rPr>
      <w:rFonts w:ascii="Arial" w:hAnsi="Arial" w:cs="Arial"/>
      <w:sz w:val="20"/>
      <w:szCs w:val="20"/>
    </w:rPr>
  </w:style>
  <w:style w:type="paragraph" w:styleId="afffff4">
    <w:name w:val="footnote text"/>
    <w:aliases w:val=" Знак,Знак Знак,Текст сноски Знак1,Текст сноски Знак Знак,Знак Знак Знак,Знак Знак Знак Знак Знак,Знак1 Знак Зн,З, Знак1, Знак Знак"/>
    <w:basedOn w:val="a3"/>
    <w:link w:val="afffff5"/>
    <w:rsid w:val="00B05910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4"/>
    <w:link w:val="afffff4"/>
    <w:rsid w:val="00B059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3"/>
    <w:uiPriority w:val="99"/>
    <w:rsid w:val="00B05910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link w:val="311"/>
    <w:rsid w:val="00B05910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3"/>
    <w:autoRedefine/>
    <w:uiPriority w:val="99"/>
    <w:rsid w:val="00B05910"/>
    <w:pPr>
      <w:numPr>
        <w:ilvl w:val="3"/>
        <w:numId w:val="9"/>
      </w:numPr>
      <w:jc w:val="both"/>
      <w:outlineLvl w:val="3"/>
    </w:pPr>
  </w:style>
  <w:style w:type="paragraph" w:customStyle="1" w:styleId="OP111">
    <w:name w:val="OP.1.1.1"/>
    <w:basedOn w:val="OP1111"/>
    <w:link w:val="OP1110"/>
    <w:autoRedefine/>
    <w:uiPriority w:val="99"/>
    <w:rsid w:val="00B05910"/>
    <w:pPr>
      <w:numPr>
        <w:ilvl w:val="2"/>
      </w:numPr>
      <w:outlineLvl w:val="2"/>
    </w:pPr>
  </w:style>
  <w:style w:type="paragraph" w:customStyle="1" w:styleId="OP1">
    <w:name w:val="OP.1"/>
    <w:basedOn w:val="a3"/>
    <w:link w:val="OP10"/>
    <w:uiPriority w:val="99"/>
    <w:rsid w:val="00B05910"/>
    <w:pPr>
      <w:numPr>
        <w:numId w:val="9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B0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7">
    <w:name w:val="Абзац списка Знак"/>
    <w:link w:val="afff6"/>
    <w:uiPriority w:val="34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B05910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3"/>
    <w:rsid w:val="00B05910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3"/>
    <w:rsid w:val="00B05910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3"/>
    <w:rsid w:val="00B0591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3"/>
    <w:rsid w:val="00B0591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3"/>
    <w:rsid w:val="00B0591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3"/>
    <w:rsid w:val="00B0591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3"/>
    <w:rsid w:val="00B0591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3"/>
    <w:rsid w:val="00B0591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3"/>
    <w:rsid w:val="00B0591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3"/>
    <w:rsid w:val="00B05910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3"/>
    <w:rsid w:val="00B059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3"/>
    <w:rsid w:val="00B059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3"/>
    <w:rsid w:val="00B059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3"/>
    <w:rsid w:val="00B059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3"/>
    <w:rsid w:val="00B0591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3"/>
    <w:rsid w:val="00B0591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3"/>
    <w:rsid w:val="00B0591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3"/>
    <w:rsid w:val="00B05910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B0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3"/>
    <w:rsid w:val="00B05910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3"/>
    <w:rsid w:val="00B0591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3"/>
    <w:rsid w:val="00B0591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3"/>
    <w:rsid w:val="00B05910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6"/>
    <w:semiHidden/>
    <w:rsid w:val="00B05910"/>
  </w:style>
  <w:style w:type="paragraph" w:customStyle="1" w:styleId="-3">
    <w:name w:val="Подзаголовок-3"/>
    <w:basedOn w:val="-30"/>
    <w:rsid w:val="00B05910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3"/>
    <w:rsid w:val="00B05910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3"/>
    <w:link w:val="-40"/>
    <w:rsid w:val="00B05910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3"/>
    <w:rsid w:val="00B05910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3"/>
    <w:rsid w:val="00B05910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3"/>
    <w:rsid w:val="00B05910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h2">
    <w:name w:val="h2 Знак"/>
    <w:aliases w:val="h21 Знак,5 Знак,Заголовок пункта (1.1) Знак,222 Знак,Reset numbering Знак,H2 Знак1,H2 Знак Знак,Заголовок 21 Знак"/>
    <w:link w:val="21"/>
    <w:rsid w:val="00B0591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1"/>
    <w:rsid w:val="00B0591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B0591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a"/>
    <w:basedOn w:val="a3"/>
    <w:rsid w:val="00B05910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3"/>
    <w:rsid w:val="00B05910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B05910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3"/>
    <w:rsid w:val="00B05910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3">
    <w:name w:val="Обычный (веб) Знак"/>
    <w:link w:val="affff2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 Знак1 Знак Знак Знак"/>
    <w:basedOn w:val="a3"/>
    <w:rsid w:val="00B05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5"/>
    <w:next w:val="aff7"/>
    <w:rsid w:val="00B0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3"/>
    <w:rsid w:val="00B05910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3"/>
    <w:rsid w:val="00B05910"/>
    <w:pPr>
      <w:ind w:left="720"/>
    </w:pPr>
  </w:style>
  <w:style w:type="numbering" w:customStyle="1" w:styleId="3c">
    <w:name w:val="Нет списка3"/>
    <w:next w:val="a6"/>
    <w:semiHidden/>
    <w:rsid w:val="00B05910"/>
  </w:style>
  <w:style w:type="table" w:customStyle="1" w:styleId="3d">
    <w:name w:val="Сетка таблицы3"/>
    <w:basedOn w:val="a5"/>
    <w:next w:val="aff7"/>
    <w:rsid w:val="00B0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link w:val="Normal0"/>
    <w:rsid w:val="00B0591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0">
    <w:name w:val="Normal Знак"/>
    <w:link w:val="Normal"/>
    <w:rsid w:val="00B0591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B0591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3"/>
    <w:rsid w:val="00B05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5"/>
    <w:next w:val="aff7"/>
    <w:rsid w:val="00B0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6"/>
    <w:uiPriority w:val="99"/>
    <w:semiHidden/>
    <w:unhideWhenUsed/>
    <w:rsid w:val="00B05910"/>
  </w:style>
  <w:style w:type="paragraph" w:customStyle="1" w:styleId="BodyText3">
    <w:name w:val="Body Text 3"/>
    <w:basedOn w:val="a3"/>
    <w:rsid w:val="00B05910"/>
    <w:pPr>
      <w:widowControl w:val="0"/>
      <w:jc w:val="center"/>
    </w:pPr>
    <w:rPr>
      <w:b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P10">
    <w:name w:val="OP.1 Знак"/>
    <w:link w:val="OP1"/>
    <w:uiPriority w:val="99"/>
    <w:locked/>
    <w:rsid w:val="00B0591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22">
    <w:name w:val="Пункт2"/>
    <w:basedOn w:val="a1"/>
    <w:link w:val="2f3"/>
    <w:rsid w:val="00B05910"/>
    <w:pPr>
      <w:keepNext/>
      <w:numPr>
        <w:numId w:val="11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f3">
    <w:name w:val="Пункт2 Знак"/>
    <w:link w:val="22"/>
    <w:rsid w:val="00B059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1">
    <w:name w:val="Стиль3 Знак Знак1"/>
    <w:link w:val="3b"/>
    <w:locked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header">
    <w:name w:val="Table_header"/>
    <w:basedOn w:val="a3"/>
    <w:rsid w:val="00B05910"/>
    <w:pPr>
      <w:jc w:val="both"/>
    </w:pPr>
    <w:rPr>
      <w:b/>
      <w:sz w:val="20"/>
    </w:rPr>
  </w:style>
  <w:style w:type="paragraph" w:customStyle="1" w:styleId="Tabletext0">
    <w:name w:val="Table_text"/>
    <w:basedOn w:val="a3"/>
    <w:rsid w:val="00B05910"/>
    <w:pPr>
      <w:jc w:val="both"/>
    </w:pPr>
    <w:rPr>
      <w:sz w:val="20"/>
    </w:rPr>
  </w:style>
  <w:style w:type="paragraph" w:customStyle="1" w:styleId="ListBul">
    <w:name w:val="ListBul"/>
    <w:basedOn w:val="a3"/>
    <w:rsid w:val="00B05910"/>
    <w:pPr>
      <w:numPr>
        <w:numId w:val="20"/>
      </w:numPr>
      <w:tabs>
        <w:tab w:val="clear" w:pos="360"/>
        <w:tab w:val="left" w:pos="284"/>
      </w:tabs>
      <w:jc w:val="both"/>
    </w:pPr>
    <w:rPr>
      <w:sz w:val="22"/>
    </w:rPr>
  </w:style>
  <w:style w:type="paragraph" w:styleId="63">
    <w:name w:val="toc 6"/>
    <w:basedOn w:val="a3"/>
    <w:next w:val="a3"/>
    <w:autoRedefine/>
    <w:uiPriority w:val="39"/>
    <w:rsid w:val="00B05910"/>
    <w:pPr>
      <w:spacing w:line="360" w:lineRule="auto"/>
      <w:ind w:left="1400" w:firstLine="567"/>
    </w:pPr>
    <w:rPr>
      <w:sz w:val="18"/>
      <w:szCs w:val="18"/>
    </w:rPr>
  </w:style>
  <w:style w:type="paragraph" w:customStyle="1" w:styleId="320">
    <w:name w:val="Основной текст 32"/>
    <w:basedOn w:val="a3"/>
    <w:rsid w:val="00B05910"/>
    <w:pPr>
      <w:widowControl w:val="0"/>
      <w:jc w:val="center"/>
    </w:pPr>
    <w:rPr>
      <w:b/>
      <w:sz w:val="20"/>
      <w:szCs w:val="20"/>
    </w:rPr>
  </w:style>
  <w:style w:type="paragraph" w:customStyle="1" w:styleId="Iiiaeuiue">
    <w:name w:val="Ii?iaeuiue"/>
    <w:rsid w:val="00B05910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/>
    </w:rPr>
  </w:style>
  <w:style w:type="paragraph" w:customStyle="1" w:styleId="CPNormal">
    <w:name w:val="CPNormal"/>
    <w:basedOn w:val="a3"/>
    <w:rsid w:val="00B05910"/>
    <w:pPr>
      <w:spacing w:after="240"/>
      <w:ind w:firstLine="1440"/>
    </w:pPr>
    <w:rPr>
      <w:rFonts w:ascii="Courier" w:hAnsi="Courier"/>
      <w:szCs w:val="20"/>
      <w:lang w:val="en-US" w:eastAsia="en-US"/>
    </w:rPr>
  </w:style>
  <w:style w:type="paragraph" w:customStyle="1" w:styleId="CPCenter">
    <w:name w:val="CPCenter"/>
    <w:basedOn w:val="CPNormal"/>
    <w:next w:val="CPNormal"/>
    <w:rsid w:val="00B05910"/>
    <w:pPr>
      <w:ind w:firstLine="0"/>
      <w:jc w:val="center"/>
    </w:pPr>
    <w:rPr>
      <w:rFonts w:ascii="Times New Roman" w:hAnsi="Times New Roman"/>
    </w:rPr>
  </w:style>
  <w:style w:type="character" w:styleId="afffff7">
    <w:name w:val="footnote reference"/>
    <w:aliases w:val="Знак сноски-FN,ООО Знак сноски,СНОСКА,сноска1,Знак сноски 1"/>
    <w:rsid w:val="00B05910"/>
    <w:rPr>
      <w:vertAlign w:val="superscript"/>
    </w:rPr>
  </w:style>
  <w:style w:type="character" w:customStyle="1" w:styleId="2f4">
    <w:name w:val="Текст сноски Знак2"/>
    <w:aliases w:val=" Знак Знак1,Знак Знак2,Знак Знак Знак1,Знак1 Знак,Текст сноски Знак1 Знак,Текст сноски Знак Знак Знак,Знак Знак1 Знак,Текст сноски Знак Знак1,Знак Знак Знак Знак Знак Знак,Знак Знак Знак Знак Знак1,Знак2 Знак"/>
    <w:rsid w:val="00B05910"/>
    <w:rPr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05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3"/>
    <w:next w:val="a3"/>
    <w:link w:val="11"/>
    <w:qFormat/>
    <w:rsid w:val="00B05910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"/>
    <w:basedOn w:val="a3"/>
    <w:next w:val="a3"/>
    <w:link w:val="h2"/>
    <w:qFormat/>
    <w:rsid w:val="00B05910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3"/>
    <w:next w:val="a3"/>
    <w:link w:val="31"/>
    <w:uiPriority w:val="9"/>
    <w:qFormat/>
    <w:rsid w:val="00B05910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3"/>
    <w:next w:val="a3"/>
    <w:link w:val="41"/>
    <w:qFormat/>
    <w:rsid w:val="00B05910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05910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3"/>
    <w:next w:val="a3"/>
    <w:link w:val="61"/>
    <w:qFormat/>
    <w:rsid w:val="00B05910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3"/>
    <w:next w:val="a3"/>
    <w:link w:val="70"/>
    <w:qFormat/>
    <w:rsid w:val="00B05910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3"/>
    <w:next w:val="a3"/>
    <w:link w:val="80"/>
    <w:qFormat/>
    <w:rsid w:val="00B05910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3"/>
    <w:next w:val="a3"/>
    <w:link w:val="90"/>
    <w:qFormat/>
    <w:rsid w:val="00B05910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basedOn w:val="a4"/>
    <w:link w:val="10"/>
    <w:rsid w:val="00B05910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basedOn w:val="a4"/>
    <w:uiPriority w:val="9"/>
    <w:semiHidden/>
    <w:rsid w:val="00B059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uiPriority w:val="9"/>
    <w:rsid w:val="00B0591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4"/>
    <w:link w:val="40"/>
    <w:rsid w:val="00B05910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rsid w:val="00B05910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4"/>
    <w:link w:val="60"/>
    <w:rsid w:val="00B05910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4"/>
    <w:link w:val="7"/>
    <w:rsid w:val="00B05910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4"/>
    <w:link w:val="8"/>
    <w:rsid w:val="00B05910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B05910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7">
    <w:name w:val="List Bullet"/>
    <w:basedOn w:val="a3"/>
    <w:autoRedefine/>
    <w:rsid w:val="00B05910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3"/>
    <w:link w:val="25"/>
    <w:rsid w:val="00B05910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4"/>
    <w:link w:val="24"/>
    <w:rsid w:val="00B05910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8">
    <w:name w:val="Hyperlink"/>
    <w:uiPriority w:val="99"/>
    <w:rsid w:val="00B05910"/>
    <w:rPr>
      <w:color w:val="0000FF"/>
      <w:u w:val="single"/>
    </w:rPr>
  </w:style>
  <w:style w:type="paragraph" w:styleId="12">
    <w:name w:val="toc 1"/>
    <w:basedOn w:val="a3"/>
    <w:next w:val="a3"/>
    <w:autoRedefine/>
    <w:uiPriority w:val="39"/>
    <w:rsid w:val="00B05910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3"/>
    <w:next w:val="a3"/>
    <w:autoRedefine/>
    <w:uiPriority w:val="39"/>
    <w:rsid w:val="00B05910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3"/>
    <w:next w:val="a3"/>
    <w:autoRedefine/>
    <w:uiPriority w:val="39"/>
    <w:rsid w:val="00B05910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3"/>
    <w:next w:val="a3"/>
    <w:autoRedefine/>
    <w:uiPriority w:val="39"/>
    <w:rsid w:val="00B05910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9">
    <w:name w:val="Body Text"/>
    <w:aliases w:val="Заг1,BO,ID,body indent,ändrad, ändrad,EHPT,Body Text2"/>
    <w:basedOn w:val="a3"/>
    <w:link w:val="13"/>
    <w:rsid w:val="00B05910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аг1 Знак,BO Знак,ID Знак,body indent Знак,ändrad Знак, ändrad Знак,EHPT Знак,Body Text2 Знак"/>
    <w:basedOn w:val="a4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комментарий"/>
    <w:rsid w:val="00B05910"/>
    <w:rPr>
      <w:b/>
      <w:i/>
      <w:sz w:val="28"/>
    </w:rPr>
  </w:style>
  <w:style w:type="paragraph" w:styleId="ac">
    <w:name w:val="List Number"/>
    <w:basedOn w:val="a9"/>
    <w:uiPriority w:val="99"/>
    <w:rsid w:val="00B05910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1">
    <w:name w:val="Пункт"/>
    <w:basedOn w:val="a9"/>
    <w:link w:val="14"/>
    <w:rsid w:val="00B05910"/>
    <w:pPr>
      <w:numPr>
        <w:ilvl w:val="2"/>
        <w:numId w:val="3"/>
      </w:numPr>
    </w:pPr>
  </w:style>
  <w:style w:type="paragraph" w:customStyle="1" w:styleId="a2">
    <w:name w:val="Подпункт"/>
    <w:basedOn w:val="a1"/>
    <w:rsid w:val="00B05910"/>
    <w:pPr>
      <w:numPr>
        <w:ilvl w:val="3"/>
      </w:numPr>
    </w:pPr>
  </w:style>
  <w:style w:type="paragraph" w:customStyle="1" w:styleId="ad">
    <w:name w:val="Таблица шапка"/>
    <w:basedOn w:val="a3"/>
    <w:rsid w:val="00B05910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e">
    <w:name w:val="Таблица текст"/>
    <w:basedOn w:val="a3"/>
    <w:rsid w:val="00B05910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1"/>
    <w:rsid w:val="00B05910"/>
    <w:pPr>
      <w:keepNext/>
      <w:outlineLvl w:val="2"/>
    </w:pPr>
    <w:rPr>
      <w:b/>
    </w:rPr>
  </w:style>
  <w:style w:type="paragraph" w:customStyle="1" w:styleId="af">
    <w:name w:val="Подподпункт"/>
    <w:basedOn w:val="a2"/>
    <w:rsid w:val="00B05910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0">
    <w:name w:val="Основной текст Знак Знак"/>
    <w:rsid w:val="00B05910"/>
    <w:rPr>
      <w:sz w:val="28"/>
      <w:lang w:val="ru-RU" w:eastAsia="ru-RU" w:bidi="ar-SA"/>
    </w:rPr>
  </w:style>
  <w:style w:type="paragraph" w:customStyle="1" w:styleId="af1">
    <w:name w:val="Структура"/>
    <w:basedOn w:val="a3"/>
    <w:rsid w:val="00B05910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3"/>
    <w:rsid w:val="00B05910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2">
    <w:name w:val="header"/>
    <w:aliases w:val="Linie,header"/>
    <w:basedOn w:val="a3"/>
    <w:link w:val="af3"/>
    <w:rsid w:val="00B05910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3">
    <w:name w:val="Верхний колонтитул Знак"/>
    <w:aliases w:val="Linie Знак,header Знак"/>
    <w:basedOn w:val="a4"/>
    <w:link w:val="af2"/>
    <w:rsid w:val="00B05910"/>
    <w:rPr>
      <w:rFonts w:ascii="Arial" w:eastAsia="Times New Roman" w:hAnsi="Arial" w:cs="Times New Roman"/>
      <w:sz w:val="24"/>
      <w:szCs w:val="24"/>
      <w:lang w:eastAsia="ru-RU"/>
    </w:rPr>
  </w:style>
  <w:style w:type="paragraph" w:styleId="af4">
    <w:name w:val="Title"/>
    <w:aliases w:val="Çàãîëîâîê,Caaieiaie"/>
    <w:basedOn w:val="a3"/>
    <w:link w:val="af5"/>
    <w:qFormat/>
    <w:rsid w:val="00B05910"/>
    <w:pPr>
      <w:jc w:val="center"/>
    </w:pPr>
    <w:rPr>
      <w:sz w:val="48"/>
    </w:rPr>
  </w:style>
  <w:style w:type="character" w:customStyle="1" w:styleId="af5">
    <w:name w:val="Название Знак"/>
    <w:aliases w:val="Çàãîëîâîê Знак,Caaieiaie Знак"/>
    <w:basedOn w:val="a4"/>
    <w:link w:val="af4"/>
    <w:rsid w:val="00B05910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6">
    <w:name w:val="Document Map"/>
    <w:basedOn w:val="a3"/>
    <w:link w:val="af7"/>
    <w:semiHidden/>
    <w:rsid w:val="00B05910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4"/>
    <w:link w:val="af6"/>
    <w:semiHidden/>
    <w:rsid w:val="00B05910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8">
    <w:name w:val="Body Text Indent"/>
    <w:basedOn w:val="a3"/>
    <w:link w:val="af9"/>
    <w:rsid w:val="00B05910"/>
    <w:pPr>
      <w:tabs>
        <w:tab w:val="left" w:pos="309"/>
      </w:tabs>
      <w:ind w:left="34" w:firstLine="425"/>
    </w:pPr>
  </w:style>
  <w:style w:type="character" w:customStyle="1" w:styleId="af9">
    <w:name w:val="Основной текст с отступом Знак"/>
    <w:basedOn w:val="a4"/>
    <w:link w:val="af8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3"/>
    <w:link w:val="afb"/>
    <w:rsid w:val="00B05910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4"/>
    <w:link w:val="afa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4"/>
    <w:rsid w:val="00B05910"/>
  </w:style>
  <w:style w:type="character" w:styleId="afd">
    <w:name w:val="FollowedHyperlink"/>
    <w:uiPriority w:val="99"/>
    <w:rsid w:val="00B05910"/>
    <w:rPr>
      <w:color w:val="800080"/>
      <w:u w:val="single"/>
    </w:rPr>
  </w:style>
  <w:style w:type="paragraph" w:styleId="27">
    <w:name w:val="Body Text Indent 2"/>
    <w:basedOn w:val="a3"/>
    <w:link w:val="28"/>
    <w:uiPriority w:val="99"/>
    <w:rsid w:val="00B05910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4"/>
    <w:link w:val="27"/>
    <w:uiPriority w:val="99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3"/>
    <w:link w:val="34"/>
    <w:uiPriority w:val="99"/>
    <w:rsid w:val="00B0591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4"/>
    <w:link w:val="33"/>
    <w:uiPriority w:val="99"/>
    <w:rsid w:val="00B059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e">
    <w:name w:val="Block Text"/>
    <w:basedOn w:val="a3"/>
    <w:rsid w:val="00B05910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3"/>
    <w:link w:val="36"/>
    <w:uiPriority w:val="99"/>
    <w:rsid w:val="00B05910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4"/>
    <w:link w:val="35"/>
    <w:uiPriority w:val="99"/>
    <w:rsid w:val="00B05910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B059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">
    <w:name w:val="Обычный.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f"/>
    <w:rsid w:val="00B05910"/>
    <w:pPr>
      <w:spacing w:before="100" w:after="100"/>
    </w:pPr>
    <w:rPr>
      <w:b/>
      <w:bCs/>
    </w:rPr>
  </w:style>
  <w:style w:type="paragraph" w:customStyle="1" w:styleId="51">
    <w:name w:val="Заголовок 5."/>
    <w:basedOn w:val="aff"/>
    <w:rsid w:val="00B05910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f"/>
    <w:rsid w:val="00B05910"/>
    <w:pPr>
      <w:spacing w:before="100" w:after="100"/>
    </w:pPr>
  </w:style>
  <w:style w:type="paragraph" w:customStyle="1" w:styleId="aff0">
    <w:name w:val="Основной текст с отступом."/>
    <w:basedOn w:val="aff"/>
    <w:rsid w:val="00B05910"/>
    <w:pPr>
      <w:ind w:firstLine="284"/>
      <w:jc w:val="both"/>
    </w:pPr>
    <w:rPr>
      <w:sz w:val="23"/>
      <w:szCs w:val="23"/>
    </w:rPr>
  </w:style>
  <w:style w:type="paragraph" w:customStyle="1" w:styleId="aff1">
    <w:name w:val="Цитата."/>
    <w:basedOn w:val="aff"/>
    <w:rsid w:val="00B05910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f"/>
    <w:rsid w:val="00B05910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f"/>
    <w:rsid w:val="00B05910"/>
    <w:pPr>
      <w:jc w:val="both"/>
    </w:pPr>
    <w:rPr>
      <w:sz w:val="23"/>
      <w:szCs w:val="23"/>
    </w:rPr>
  </w:style>
  <w:style w:type="paragraph" w:customStyle="1" w:styleId="ConsNonformat">
    <w:name w:val="ConsNonformat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2">
    <w:name w:val="caption"/>
    <w:basedOn w:val="a3"/>
    <w:next w:val="a3"/>
    <w:qFormat/>
    <w:rsid w:val="00B05910"/>
    <w:pPr>
      <w:spacing w:before="120" w:after="120"/>
      <w:jc w:val="center"/>
    </w:pPr>
    <w:rPr>
      <w:b/>
      <w:bCs/>
      <w:sz w:val="18"/>
      <w:szCs w:val="20"/>
    </w:rPr>
  </w:style>
  <w:style w:type="paragraph" w:styleId="aff3">
    <w:name w:val="Balloon Text"/>
    <w:basedOn w:val="a3"/>
    <w:link w:val="aff4"/>
    <w:rsid w:val="00B05910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4"/>
    <w:link w:val="aff3"/>
    <w:rsid w:val="00B059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5">
    <w:name w:val="Пункт б/н"/>
    <w:basedOn w:val="a3"/>
    <w:rsid w:val="00B05910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6">
    <w:name w:val="маркированный"/>
    <w:basedOn w:val="a3"/>
    <w:rsid w:val="00B05910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7">
    <w:name w:val="Table Grid"/>
    <w:basedOn w:val="a5"/>
    <w:rsid w:val="00B0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B05910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B0591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8">
    <w:name w:val="Основной текст таблицы"/>
    <w:basedOn w:val="a9"/>
    <w:rsid w:val="00B05910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9">
    <w:name w:val="Заголовок крупный"/>
    <w:basedOn w:val="a3"/>
    <w:rsid w:val="00B05910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a">
    <w:name w:val="Subtitle"/>
    <w:basedOn w:val="af4"/>
    <w:next w:val="a9"/>
    <w:link w:val="affb"/>
    <w:qFormat/>
    <w:rsid w:val="00B05910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b">
    <w:name w:val="Подзаголовок Знак"/>
    <w:basedOn w:val="a4"/>
    <w:link w:val="affa"/>
    <w:rsid w:val="00B05910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3"/>
    <w:rsid w:val="00B05910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3"/>
    <w:next w:val="a3"/>
    <w:rsid w:val="00B05910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3"/>
    <w:autoRedefine/>
    <w:rsid w:val="00B05910"/>
    <w:pPr>
      <w:jc w:val="center"/>
    </w:pPr>
    <w:rPr>
      <w:b/>
      <w:szCs w:val="20"/>
    </w:rPr>
  </w:style>
  <w:style w:type="paragraph" w:customStyle="1" w:styleId="ConsPlusNormal">
    <w:name w:val="ConsPlusNormal"/>
    <w:rsid w:val="00B059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c">
    <w:name w:val="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d">
    <w:name w:val="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3"/>
    <w:next w:val="a3"/>
    <w:autoRedefine/>
    <w:semiHidden/>
    <w:rsid w:val="00B05910"/>
    <w:pPr>
      <w:ind w:left="960"/>
    </w:pPr>
  </w:style>
  <w:style w:type="paragraph" w:customStyle="1" w:styleId="Style6">
    <w:name w:val="Style6"/>
    <w:basedOn w:val="a3"/>
    <w:rsid w:val="00B0591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3"/>
    <w:rsid w:val="00B05910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3"/>
    <w:rsid w:val="00B05910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3"/>
    <w:rsid w:val="00B05910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3"/>
    <w:rsid w:val="00B05910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3"/>
    <w:rsid w:val="00B05910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B05910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B05910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B0591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uiPriority w:val="99"/>
    <w:rsid w:val="00B05910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B05910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B05910"/>
    <w:rPr>
      <w:rFonts w:ascii="Times New Roman" w:hAnsi="Times New Roman" w:cs="Times New Roman"/>
      <w:i/>
      <w:iCs/>
      <w:sz w:val="24"/>
      <w:szCs w:val="24"/>
    </w:rPr>
  </w:style>
  <w:style w:type="paragraph" w:customStyle="1" w:styleId="affe">
    <w:name w:val="Таблицы (моноширинный)"/>
    <w:basedOn w:val="a3"/>
    <w:next w:val="a3"/>
    <w:rsid w:val="00B05910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B0591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B05910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3"/>
    <w:rsid w:val="00B05910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B0591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3"/>
    <w:rsid w:val="00B05910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3"/>
    <w:rsid w:val="00B05910"/>
    <w:pPr>
      <w:jc w:val="center"/>
    </w:pPr>
    <w:rPr>
      <w:szCs w:val="20"/>
    </w:rPr>
  </w:style>
  <w:style w:type="paragraph" w:customStyle="1" w:styleId="2c">
    <w:name w:val="Знак Знак Знак Знак2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">
    <w:name w:val="Plain Text"/>
    <w:basedOn w:val="a3"/>
    <w:link w:val="afff0"/>
    <w:uiPriority w:val="99"/>
    <w:rsid w:val="00B05910"/>
    <w:rPr>
      <w:rFonts w:ascii="Courier New" w:hAnsi="Courier New" w:cs="Courier New"/>
      <w:sz w:val="20"/>
      <w:szCs w:val="20"/>
    </w:rPr>
  </w:style>
  <w:style w:type="character" w:customStyle="1" w:styleId="afff0">
    <w:name w:val="Текст Знак"/>
    <w:basedOn w:val="a4"/>
    <w:link w:val="afff"/>
    <w:uiPriority w:val="99"/>
    <w:rsid w:val="00B0591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3"/>
    <w:rsid w:val="00B0591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B05910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B05910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3"/>
    <w:rsid w:val="00B05910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1">
    <w:name w:val="E-mail Signature"/>
    <w:basedOn w:val="a3"/>
    <w:link w:val="afff2"/>
    <w:rsid w:val="00B05910"/>
    <w:pPr>
      <w:spacing w:after="120"/>
      <w:jc w:val="both"/>
    </w:pPr>
    <w:rPr>
      <w:sz w:val="26"/>
    </w:rPr>
  </w:style>
  <w:style w:type="character" w:customStyle="1" w:styleId="afff2">
    <w:name w:val="Электронная подпись Знак"/>
    <w:basedOn w:val="a4"/>
    <w:link w:val="afff1"/>
    <w:rsid w:val="00B0591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3">
    <w:name w:val="List"/>
    <w:basedOn w:val="a3"/>
    <w:uiPriority w:val="99"/>
    <w:rsid w:val="00B05910"/>
    <w:pPr>
      <w:ind w:left="283" w:hanging="283"/>
    </w:pPr>
  </w:style>
  <w:style w:type="paragraph" w:customStyle="1" w:styleId="Default">
    <w:name w:val="Default"/>
    <w:rsid w:val="00B0591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4">
    <w:name w:val="Знак Знак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5">
    <w:name w:val="Оля"/>
    <w:basedOn w:val="a3"/>
    <w:rsid w:val="00B05910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6">
    <w:name w:val="List Paragraph"/>
    <w:basedOn w:val="a3"/>
    <w:link w:val="afff7"/>
    <w:uiPriority w:val="34"/>
    <w:qFormat/>
    <w:rsid w:val="00B05910"/>
    <w:pPr>
      <w:ind w:left="708"/>
    </w:pPr>
  </w:style>
  <w:style w:type="paragraph" w:customStyle="1" w:styleId="1e">
    <w:name w:val="Знак Знак1 Знак Знак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3"/>
    <w:rsid w:val="00B05910"/>
    <w:rPr>
      <w:rFonts w:ascii="Calibri" w:hAnsi="Calibri"/>
      <w:sz w:val="22"/>
      <w:szCs w:val="22"/>
    </w:rPr>
  </w:style>
  <w:style w:type="character" w:styleId="afff8">
    <w:name w:val="annotation reference"/>
    <w:rsid w:val="00B05910"/>
    <w:rPr>
      <w:sz w:val="16"/>
      <w:szCs w:val="16"/>
    </w:rPr>
  </w:style>
  <w:style w:type="paragraph" w:styleId="afff9">
    <w:name w:val="annotation text"/>
    <w:basedOn w:val="a3"/>
    <w:link w:val="afffa"/>
    <w:rsid w:val="00B05910"/>
    <w:rPr>
      <w:sz w:val="20"/>
      <w:szCs w:val="20"/>
    </w:rPr>
  </w:style>
  <w:style w:type="character" w:customStyle="1" w:styleId="afffa">
    <w:name w:val="Текст примечания Знак"/>
    <w:basedOn w:val="a4"/>
    <w:link w:val="afff9"/>
    <w:rsid w:val="00B059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b">
    <w:name w:val="Strong"/>
    <w:qFormat/>
    <w:rsid w:val="00B05910"/>
    <w:rPr>
      <w:b/>
      <w:bCs/>
    </w:rPr>
  </w:style>
  <w:style w:type="paragraph" w:customStyle="1" w:styleId="BodyText21">
    <w:name w:val="Body Text 21"/>
    <w:basedOn w:val="a3"/>
    <w:rsid w:val="00B05910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3"/>
    <w:rsid w:val="00B05910"/>
    <w:pPr>
      <w:ind w:left="849" w:hanging="283"/>
    </w:pPr>
  </w:style>
  <w:style w:type="paragraph" w:styleId="44">
    <w:name w:val="List 4"/>
    <w:basedOn w:val="a3"/>
    <w:rsid w:val="00B05910"/>
    <w:pPr>
      <w:ind w:left="1132" w:hanging="283"/>
    </w:pPr>
  </w:style>
  <w:style w:type="paragraph" w:styleId="2e">
    <w:name w:val="List Continue 2"/>
    <w:basedOn w:val="a3"/>
    <w:rsid w:val="00B05910"/>
    <w:pPr>
      <w:spacing w:after="120"/>
      <w:ind w:left="566"/>
    </w:pPr>
  </w:style>
  <w:style w:type="paragraph" w:styleId="45">
    <w:name w:val="List Continue 4"/>
    <w:basedOn w:val="a3"/>
    <w:rsid w:val="00B05910"/>
    <w:pPr>
      <w:spacing w:after="120"/>
      <w:ind w:left="1132"/>
    </w:pPr>
  </w:style>
  <w:style w:type="paragraph" w:styleId="afffc">
    <w:name w:val="Body Text First Indent"/>
    <w:basedOn w:val="a9"/>
    <w:link w:val="afffd"/>
    <w:rsid w:val="00B05910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d">
    <w:name w:val="Красная строка Знак"/>
    <w:basedOn w:val="aa"/>
    <w:link w:val="afffc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9"/>
    <w:rsid w:val="00B059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e">
    <w:name w:val="No Spacing"/>
    <w:link w:val="affff"/>
    <w:uiPriority w:val="1"/>
    <w:qFormat/>
    <w:rsid w:val="00B0591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f">
    <w:name w:val="Без интервала Знак"/>
    <w:link w:val="afffe"/>
    <w:uiPriority w:val="1"/>
    <w:rsid w:val="00B05910"/>
    <w:rPr>
      <w:rFonts w:ascii="Calibri" w:eastAsia="Times New Roman" w:hAnsi="Calibri" w:cs="Times New Roman"/>
    </w:rPr>
  </w:style>
  <w:style w:type="character" w:customStyle="1" w:styleId="affff0">
    <w:name w:val="Основной шрифт"/>
    <w:semiHidden/>
    <w:rsid w:val="00B05910"/>
  </w:style>
  <w:style w:type="paragraph" w:customStyle="1" w:styleId="affff1">
    <w:name w:val="Предмет уборки"/>
    <w:basedOn w:val="a3"/>
    <w:autoRedefine/>
    <w:rsid w:val="00B05910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B05910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B05910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B05910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B0591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2">
    <w:name w:val="Normal (Web)"/>
    <w:basedOn w:val="a3"/>
    <w:link w:val="affff3"/>
    <w:unhideWhenUsed/>
    <w:rsid w:val="00B05910"/>
    <w:pPr>
      <w:spacing w:before="100" w:beforeAutospacing="1" w:after="100" w:afterAutospacing="1"/>
    </w:pPr>
  </w:style>
  <w:style w:type="paragraph" w:customStyle="1" w:styleId="affff4">
    <w:name w:val="Заголовок таблицы"/>
    <w:basedOn w:val="a3"/>
    <w:link w:val="a"/>
    <w:autoRedefine/>
    <w:qFormat/>
    <w:rsid w:val="00B05910"/>
    <w:rPr>
      <w:rFonts w:ascii="Tahoma" w:hAnsi="Tahoma"/>
      <w:sz w:val="16"/>
      <w:szCs w:val="22"/>
      <w:lang w:val="en-US" w:eastAsia="en-US" w:bidi="en-US"/>
    </w:rPr>
  </w:style>
  <w:style w:type="character" w:customStyle="1" w:styleId="a">
    <w:name w:val="Заголовок таблицы Знак"/>
    <w:link w:val="affff4"/>
    <w:rsid w:val="00B05910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3"/>
    <w:link w:val="affff6"/>
    <w:autoRedefine/>
    <w:qFormat/>
    <w:rsid w:val="00B05910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B05910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6"/>
    <w:uiPriority w:val="99"/>
    <w:semiHidden/>
    <w:unhideWhenUsed/>
    <w:rsid w:val="00B05910"/>
  </w:style>
  <w:style w:type="paragraph" w:customStyle="1" w:styleId="0">
    <w:name w:val="0. Описание_ТЗ"/>
    <w:basedOn w:val="a9"/>
    <w:link w:val="0CharChar"/>
    <w:rsid w:val="00B05910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B05910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3"/>
    <w:next w:val="0"/>
    <w:rsid w:val="00B05910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3"/>
    <w:uiPriority w:val="39"/>
    <w:qFormat/>
    <w:rsid w:val="00B05910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3"/>
    <w:rsid w:val="00B05910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B05910"/>
    <w:pPr>
      <w:ind w:left="426"/>
    </w:pPr>
  </w:style>
  <w:style w:type="paragraph" w:styleId="2">
    <w:name w:val="List Bullet 2"/>
    <w:basedOn w:val="a3"/>
    <w:autoRedefine/>
    <w:rsid w:val="00B05910"/>
    <w:pPr>
      <w:numPr>
        <w:numId w:val="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3"/>
    <w:rsid w:val="00B05910"/>
  </w:style>
  <w:style w:type="paragraph" w:customStyle="1" w:styleId="3a">
    <w:name w:val="3a. Тело ТЗ  пункт"/>
    <w:basedOn w:val="0"/>
    <w:link w:val="3aCharChar"/>
    <w:rsid w:val="00B05910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B05910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3"/>
    <w:next w:val="0"/>
    <w:link w:val="54"/>
    <w:rsid w:val="00B05910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B05910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B05910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B05910"/>
    <w:pPr>
      <w:keepLines w:val="0"/>
      <w:pageBreakBefore w:val="0"/>
      <w:numPr>
        <w:numId w:val="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3"/>
    <w:next w:val="0"/>
    <w:rsid w:val="00B05910"/>
    <w:pPr>
      <w:numPr>
        <w:ilvl w:val="1"/>
        <w:numId w:val="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3"/>
    <w:next w:val="0"/>
    <w:rsid w:val="00B05910"/>
    <w:pPr>
      <w:numPr>
        <w:ilvl w:val="2"/>
        <w:numId w:val="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3"/>
    <w:next w:val="0"/>
    <w:rsid w:val="00B05910"/>
    <w:pPr>
      <w:numPr>
        <w:ilvl w:val="3"/>
        <w:numId w:val="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5"/>
    <w:next w:val="aff7"/>
    <w:rsid w:val="00B0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B05910"/>
    <w:pPr>
      <w:numPr>
        <w:numId w:val="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B05910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B05910"/>
  </w:style>
  <w:style w:type="numbering" w:customStyle="1" w:styleId="111">
    <w:name w:val="Нет списка11"/>
    <w:next w:val="a6"/>
    <w:semiHidden/>
    <w:rsid w:val="00B05910"/>
  </w:style>
  <w:style w:type="paragraph" w:customStyle="1" w:styleId="39">
    <w:name w:val="Стиль3"/>
    <w:basedOn w:val="a3"/>
    <w:autoRedefine/>
    <w:rsid w:val="00B05910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B05910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3"/>
    <w:rsid w:val="00B05910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3"/>
    <w:rsid w:val="00B05910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3"/>
    <w:rsid w:val="00B05910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3"/>
    <w:rsid w:val="00B05910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3"/>
    <w:rsid w:val="00B05910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3"/>
    <w:rsid w:val="00B05910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3"/>
    <w:rsid w:val="00B05910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3"/>
    <w:rsid w:val="00B05910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3"/>
    <w:rsid w:val="00B05910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3"/>
    <w:rsid w:val="00B05910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3"/>
    <w:rsid w:val="00B05910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3"/>
    <w:rsid w:val="00B05910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3"/>
    <w:rsid w:val="00B05910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3"/>
    <w:rsid w:val="00B05910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B05910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3"/>
    <w:rsid w:val="00B059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9"/>
    <w:rsid w:val="00B05910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3"/>
    <w:link w:val="affffd"/>
    <w:qFormat/>
    <w:rsid w:val="00B05910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B05910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9"/>
    <w:next w:val="afff9"/>
    <w:link w:val="afffff"/>
    <w:uiPriority w:val="99"/>
    <w:rsid w:val="00B05910"/>
    <w:rPr>
      <w:b/>
      <w:bCs/>
      <w:lang w:eastAsia="en-US"/>
    </w:rPr>
  </w:style>
  <w:style w:type="character" w:customStyle="1" w:styleId="afffff">
    <w:name w:val="Тема примечания Знак"/>
    <w:basedOn w:val="afffa"/>
    <w:link w:val="affffe"/>
    <w:uiPriority w:val="99"/>
    <w:rsid w:val="00B059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3"/>
    <w:rsid w:val="00B05910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3"/>
    <w:next w:val="a3"/>
    <w:rsid w:val="00B05910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3"/>
    <w:rsid w:val="00B05910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3"/>
    <w:rsid w:val="00B05910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3"/>
    <w:rsid w:val="00B05910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B05910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3"/>
    <w:rsid w:val="00B05910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3"/>
    <w:rsid w:val="00B05910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B05910"/>
    <w:pPr>
      <w:keepLines/>
      <w:numPr>
        <w:numId w:val="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c"/>
    <w:uiPriority w:val="99"/>
    <w:rsid w:val="00B05910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3"/>
    <w:autoRedefine/>
    <w:uiPriority w:val="99"/>
    <w:rsid w:val="00B05910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B05910"/>
    <w:rPr>
      <w:b/>
      <w:bCs/>
    </w:rPr>
  </w:style>
  <w:style w:type="paragraph" w:customStyle="1" w:styleId="afffff3">
    <w:name w:val="Обычный в таблице"/>
    <w:basedOn w:val="a3"/>
    <w:rsid w:val="00B05910"/>
    <w:rPr>
      <w:rFonts w:ascii="Arial" w:hAnsi="Arial" w:cs="Arial"/>
      <w:sz w:val="20"/>
      <w:szCs w:val="20"/>
    </w:rPr>
  </w:style>
  <w:style w:type="paragraph" w:styleId="afffff4">
    <w:name w:val="footnote text"/>
    <w:aliases w:val=" Знак,Знак Знак,Текст сноски Знак1,Текст сноски Знак Знак,Знак Знак Знак,Знак Знак Знак Знак Знак,Знак1 Знак Зн,З, Знак1, Знак Знак"/>
    <w:basedOn w:val="a3"/>
    <w:link w:val="afffff5"/>
    <w:rsid w:val="00B05910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4"/>
    <w:link w:val="afffff4"/>
    <w:rsid w:val="00B059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3"/>
    <w:uiPriority w:val="99"/>
    <w:rsid w:val="00B05910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link w:val="311"/>
    <w:rsid w:val="00B05910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3"/>
    <w:autoRedefine/>
    <w:uiPriority w:val="99"/>
    <w:rsid w:val="00B05910"/>
    <w:pPr>
      <w:numPr>
        <w:ilvl w:val="3"/>
        <w:numId w:val="9"/>
      </w:numPr>
      <w:jc w:val="both"/>
      <w:outlineLvl w:val="3"/>
    </w:pPr>
  </w:style>
  <w:style w:type="paragraph" w:customStyle="1" w:styleId="OP111">
    <w:name w:val="OP.1.1.1"/>
    <w:basedOn w:val="OP1111"/>
    <w:link w:val="OP1110"/>
    <w:autoRedefine/>
    <w:uiPriority w:val="99"/>
    <w:rsid w:val="00B05910"/>
    <w:pPr>
      <w:numPr>
        <w:ilvl w:val="2"/>
      </w:numPr>
      <w:outlineLvl w:val="2"/>
    </w:pPr>
  </w:style>
  <w:style w:type="paragraph" w:customStyle="1" w:styleId="OP1">
    <w:name w:val="OP.1"/>
    <w:basedOn w:val="a3"/>
    <w:link w:val="OP10"/>
    <w:uiPriority w:val="99"/>
    <w:rsid w:val="00B05910"/>
    <w:pPr>
      <w:numPr>
        <w:numId w:val="9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B0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7">
    <w:name w:val="Абзац списка Знак"/>
    <w:link w:val="afff6"/>
    <w:uiPriority w:val="34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B05910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3"/>
    <w:rsid w:val="00B05910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3"/>
    <w:rsid w:val="00B05910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3"/>
    <w:rsid w:val="00B0591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3"/>
    <w:rsid w:val="00B0591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3"/>
    <w:rsid w:val="00B0591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3"/>
    <w:rsid w:val="00B0591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3"/>
    <w:rsid w:val="00B0591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3"/>
    <w:rsid w:val="00B0591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3"/>
    <w:rsid w:val="00B0591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3"/>
    <w:rsid w:val="00B05910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3"/>
    <w:rsid w:val="00B059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3"/>
    <w:rsid w:val="00B059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3"/>
    <w:rsid w:val="00B059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3"/>
    <w:rsid w:val="00B059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3"/>
    <w:rsid w:val="00B0591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3"/>
    <w:rsid w:val="00B0591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3"/>
    <w:rsid w:val="00B0591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3"/>
    <w:rsid w:val="00B0591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3"/>
    <w:rsid w:val="00B05910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B05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3"/>
    <w:rsid w:val="00B05910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3"/>
    <w:rsid w:val="00B05910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3"/>
    <w:rsid w:val="00B0591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3"/>
    <w:rsid w:val="00B059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3"/>
    <w:rsid w:val="00B05910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6"/>
    <w:semiHidden/>
    <w:rsid w:val="00B05910"/>
  </w:style>
  <w:style w:type="paragraph" w:customStyle="1" w:styleId="-3">
    <w:name w:val="Подзаголовок-3"/>
    <w:basedOn w:val="-30"/>
    <w:rsid w:val="00B05910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3"/>
    <w:rsid w:val="00B05910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3"/>
    <w:link w:val="-40"/>
    <w:rsid w:val="00B05910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3"/>
    <w:rsid w:val="00B05910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3"/>
    <w:rsid w:val="00B05910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3"/>
    <w:rsid w:val="00B05910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h2">
    <w:name w:val="h2 Знак"/>
    <w:aliases w:val="h21 Знак,5 Знак,Заголовок пункта (1.1) Знак,222 Знак,Reset numbering Знак,H2 Знак1,H2 Знак Знак,Заголовок 21 Знак"/>
    <w:link w:val="21"/>
    <w:rsid w:val="00B0591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1"/>
    <w:rsid w:val="00B0591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B0591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a"/>
    <w:basedOn w:val="a3"/>
    <w:rsid w:val="00B05910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3"/>
    <w:rsid w:val="00B05910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B05910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3"/>
    <w:rsid w:val="00B05910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3">
    <w:name w:val="Обычный (веб) Знак"/>
    <w:link w:val="affff2"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 Знак1 Знак Знак Знак"/>
    <w:basedOn w:val="a3"/>
    <w:rsid w:val="00B05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5"/>
    <w:next w:val="aff7"/>
    <w:rsid w:val="00B0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3"/>
    <w:rsid w:val="00B05910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3"/>
    <w:rsid w:val="00B05910"/>
    <w:pPr>
      <w:ind w:left="720"/>
    </w:pPr>
  </w:style>
  <w:style w:type="numbering" w:customStyle="1" w:styleId="3c">
    <w:name w:val="Нет списка3"/>
    <w:next w:val="a6"/>
    <w:semiHidden/>
    <w:rsid w:val="00B05910"/>
  </w:style>
  <w:style w:type="table" w:customStyle="1" w:styleId="3d">
    <w:name w:val="Сетка таблицы3"/>
    <w:basedOn w:val="a5"/>
    <w:next w:val="aff7"/>
    <w:rsid w:val="00B0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link w:val="Normal0"/>
    <w:rsid w:val="00B0591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0">
    <w:name w:val="Normal Знак"/>
    <w:link w:val="Normal"/>
    <w:rsid w:val="00B0591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B0591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3"/>
    <w:rsid w:val="00B0591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5"/>
    <w:next w:val="aff7"/>
    <w:rsid w:val="00B0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6"/>
    <w:uiPriority w:val="99"/>
    <w:semiHidden/>
    <w:unhideWhenUsed/>
    <w:rsid w:val="00B05910"/>
  </w:style>
  <w:style w:type="paragraph" w:customStyle="1" w:styleId="BodyText3">
    <w:name w:val="Body Text 3"/>
    <w:basedOn w:val="a3"/>
    <w:rsid w:val="00B05910"/>
    <w:pPr>
      <w:widowControl w:val="0"/>
      <w:jc w:val="center"/>
    </w:pPr>
    <w:rPr>
      <w:b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P10">
    <w:name w:val="OP.1 Знак"/>
    <w:link w:val="OP1"/>
    <w:uiPriority w:val="99"/>
    <w:locked/>
    <w:rsid w:val="00B0591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22">
    <w:name w:val="Пункт2"/>
    <w:basedOn w:val="a1"/>
    <w:link w:val="2f3"/>
    <w:rsid w:val="00B05910"/>
    <w:pPr>
      <w:keepNext/>
      <w:numPr>
        <w:numId w:val="11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f3">
    <w:name w:val="Пункт2 Знак"/>
    <w:link w:val="22"/>
    <w:rsid w:val="00B059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1">
    <w:name w:val="Стиль3 Знак Знак1"/>
    <w:link w:val="3b"/>
    <w:locked/>
    <w:rsid w:val="00B05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header">
    <w:name w:val="Table_header"/>
    <w:basedOn w:val="a3"/>
    <w:rsid w:val="00B05910"/>
    <w:pPr>
      <w:jc w:val="both"/>
    </w:pPr>
    <w:rPr>
      <w:b/>
      <w:sz w:val="20"/>
    </w:rPr>
  </w:style>
  <w:style w:type="paragraph" w:customStyle="1" w:styleId="Tabletext0">
    <w:name w:val="Table_text"/>
    <w:basedOn w:val="a3"/>
    <w:rsid w:val="00B05910"/>
    <w:pPr>
      <w:jc w:val="both"/>
    </w:pPr>
    <w:rPr>
      <w:sz w:val="20"/>
    </w:rPr>
  </w:style>
  <w:style w:type="paragraph" w:customStyle="1" w:styleId="ListBul">
    <w:name w:val="ListBul"/>
    <w:basedOn w:val="a3"/>
    <w:rsid w:val="00B05910"/>
    <w:pPr>
      <w:numPr>
        <w:numId w:val="20"/>
      </w:numPr>
      <w:tabs>
        <w:tab w:val="clear" w:pos="360"/>
        <w:tab w:val="left" w:pos="284"/>
      </w:tabs>
      <w:jc w:val="both"/>
    </w:pPr>
    <w:rPr>
      <w:sz w:val="22"/>
    </w:rPr>
  </w:style>
  <w:style w:type="paragraph" w:styleId="63">
    <w:name w:val="toc 6"/>
    <w:basedOn w:val="a3"/>
    <w:next w:val="a3"/>
    <w:autoRedefine/>
    <w:uiPriority w:val="39"/>
    <w:rsid w:val="00B05910"/>
    <w:pPr>
      <w:spacing w:line="360" w:lineRule="auto"/>
      <w:ind w:left="1400" w:firstLine="567"/>
    </w:pPr>
    <w:rPr>
      <w:sz w:val="18"/>
      <w:szCs w:val="18"/>
    </w:rPr>
  </w:style>
  <w:style w:type="paragraph" w:customStyle="1" w:styleId="320">
    <w:name w:val="Основной текст 32"/>
    <w:basedOn w:val="a3"/>
    <w:rsid w:val="00B05910"/>
    <w:pPr>
      <w:widowControl w:val="0"/>
      <w:jc w:val="center"/>
    </w:pPr>
    <w:rPr>
      <w:b/>
      <w:sz w:val="20"/>
      <w:szCs w:val="20"/>
    </w:rPr>
  </w:style>
  <w:style w:type="paragraph" w:customStyle="1" w:styleId="Iiiaeuiue">
    <w:name w:val="Ii?iaeuiue"/>
    <w:rsid w:val="00B05910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/>
    </w:rPr>
  </w:style>
  <w:style w:type="paragraph" w:customStyle="1" w:styleId="CPNormal">
    <w:name w:val="CPNormal"/>
    <w:basedOn w:val="a3"/>
    <w:rsid w:val="00B05910"/>
    <w:pPr>
      <w:spacing w:after="240"/>
      <w:ind w:firstLine="1440"/>
    </w:pPr>
    <w:rPr>
      <w:rFonts w:ascii="Courier" w:hAnsi="Courier"/>
      <w:szCs w:val="20"/>
      <w:lang w:val="en-US" w:eastAsia="en-US"/>
    </w:rPr>
  </w:style>
  <w:style w:type="paragraph" w:customStyle="1" w:styleId="CPCenter">
    <w:name w:val="CPCenter"/>
    <w:basedOn w:val="CPNormal"/>
    <w:next w:val="CPNormal"/>
    <w:rsid w:val="00B05910"/>
    <w:pPr>
      <w:ind w:firstLine="0"/>
      <w:jc w:val="center"/>
    </w:pPr>
    <w:rPr>
      <w:rFonts w:ascii="Times New Roman" w:hAnsi="Times New Roman"/>
    </w:rPr>
  </w:style>
  <w:style w:type="character" w:styleId="afffff7">
    <w:name w:val="footnote reference"/>
    <w:aliases w:val="Знак сноски-FN,ООО Знак сноски,СНОСКА,сноска1,Знак сноски 1"/>
    <w:rsid w:val="00B05910"/>
    <w:rPr>
      <w:vertAlign w:val="superscript"/>
    </w:rPr>
  </w:style>
  <w:style w:type="character" w:customStyle="1" w:styleId="2f4">
    <w:name w:val="Текст сноски Знак2"/>
    <w:aliases w:val=" Знак Знак1,Знак Знак2,Знак Знак Знак1,Знак1 Знак,Текст сноски Знак1 Знак,Текст сноски Знак Знак Знак,Знак Знак1 Знак,Текст сноски Знак Знак1,Знак Знак Знак Знак Знак Знак,Знак Знак Знак Знак Знак1,Знак2 Знак"/>
    <w:rsid w:val="00B05910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6043</Words>
  <Characters>34446</Characters>
  <Application>Microsoft Office Word</Application>
  <DocSecurity>0</DocSecurity>
  <Lines>287</Lines>
  <Paragraphs>80</Paragraphs>
  <ScaleCrop>false</ScaleCrop>
  <Company/>
  <LinksUpToDate>false</LinksUpToDate>
  <CharactersWithSpaces>40409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1</cp:revision>
  <dcterms:created xsi:type="dcterms:W3CDTF">2013-09-23T03:57:00Z</dcterms:created>
  <dcterms:modified xsi:type="dcterms:W3CDTF">2013-09-23T04:00:00Z</dcterms:modified>
</cp:coreProperties>
</file>